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3BC40" w14:textId="77777777" w:rsidR="00DB144A" w:rsidRPr="00BD0C5E" w:rsidRDefault="00DB144A" w:rsidP="0028664F">
      <w:pPr>
        <w:jc w:val="center"/>
        <w:rPr>
          <w:rFonts w:ascii="Century Gothic" w:hAnsi="Century Gothic"/>
          <w:b/>
          <w:color w:val="00008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C3E40">
        <w:rPr>
          <w:rFonts w:ascii="Century Gothic" w:hAnsi="Century Gothic"/>
          <w:b/>
          <w:color w:val="0070C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Výroční zpráva </w:t>
      </w:r>
      <w:r w:rsidR="000A6324" w:rsidRPr="00E71074">
        <w:rPr>
          <w:rFonts w:ascii="Century Gothic" w:hAnsi="Century Gothic"/>
          <w:b/>
          <w:color w:val="00206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2014</w:t>
      </w:r>
    </w:p>
    <w:p w14:paraId="3959DB83" w14:textId="77777777" w:rsidR="00DB144A" w:rsidRPr="00BD0C5E" w:rsidRDefault="00DB144A" w:rsidP="00CA5572">
      <w:pPr>
        <w:rPr>
          <w:rFonts w:ascii="Century Gothic" w:hAnsi="Century Gothic"/>
          <w:b/>
          <w:color w:val="00008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746F885" w14:textId="77777777" w:rsidR="00DB144A" w:rsidRPr="00CA5572" w:rsidRDefault="000A6324" w:rsidP="00CA5572">
      <w:pPr>
        <w:jc w:val="center"/>
      </w:pPr>
      <w:r w:rsidRPr="000A6324">
        <w:rPr>
          <w:noProof/>
        </w:rPr>
        <w:drawing>
          <wp:inline distT="0" distB="0" distL="0" distR="0" wp14:anchorId="3BC0CDCC" wp14:editId="6EA3EA7E">
            <wp:extent cx="3154442" cy="4461510"/>
            <wp:effectExtent l="0" t="0" r="8255" b="0"/>
            <wp:docPr id="4" name="Obrázek 4" descr="C:\Users\GIEBISCHR\Desktop\BŘE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EBISCHR\Desktop\BŘEZ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528" cy="4482847"/>
                    </a:xfrm>
                    <a:prstGeom prst="rect">
                      <a:avLst/>
                    </a:prstGeom>
                    <a:noFill/>
                    <a:ln>
                      <a:noFill/>
                    </a:ln>
                  </pic:spPr>
                </pic:pic>
              </a:graphicData>
            </a:graphic>
          </wp:inline>
        </w:drawing>
      </w:r>
    </w:p>
    <w:p w14:paraId="08B8EE8C" w14:textId="77777777" w:rsidR="00DB144A" w:rsidRPr="00BD0C5E" w:rsidRDefault="00DB144A" w:rsidP="0028664F">
      <w:pPr>
        <w:jc w:val="center"/>
        <w:rPr>
          <w:rFonts w:ascii="Century Gothic" w:hAnsi="Century Gothic"/>
          <w:b/>
          <w:color w:val="000080"/>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9A41760" w14:textId="77777777" w:rsidR="00DB144A" w:rsidRPr="00E23095" w:rsidRDefault="00DB144A" w:rsidP="0028664F">
      <w:pPr>
        <w:jc w:val="center"/>
        <w:rPr>
          <w:color w:val="0070C0"/>
          <w:sz w:val="36"/>
          <w:szCs w:val="36"/>
        </w:rPr>
      </w:pPr>
      <w:r w:rsidRPr="00E23095">
        <w:rPr>
          <w:rFonts w:ascii="Century Gothic" w:hAnsi="Century Gothic"/>
          <w:b/>
          <w:color w:val="0070C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Svaz knihovníků a informačních pracovníků ČR</w:t>
      </w:r>
    </w:p>
    <w:p w14:paraId="67217F49" w14:textId="77777777" w:rsidR="00DB144A" w:rsidRPr="00BD0C5E" w:rsidRDefault="00DB144A" w:rsidP="00CA5572">
      <w:pPr>
        <w:rPr>
          <w:rFonts w:ascii="Century Gothic" w:hAnsi="Century Gothic"/>
          <w:b/>
          <w:color w:val="3366FF"/>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B1D0351" w14:textId="77777777" w:rsidR="00DB144A" w:rsidRDefault="00BD0C5E" w:rsidP="0028664F">
      <w:pPr>
        <w:jc w:val="center"/>
      </w:pPr>
      <w:r>
        <w:rPr>
          <w:rFonts w:ascii="Arial" w:hAnsi="Arial" w:cs="Arial"/>
          <w:noProof/>
          <w:color w:val="0000FF"/>
          <w:sz w:val="18"/>
          <w:szCs w:val="18"/>
        </w:rPr>
        <w:drawing>
          <wp:inline distT="0" distB="0" distL="0" distR="0" wp14:anchorId="2167C662" wp14:editId="25325294">
            <wp:extent cx="2019300" cy="1181100"/>
            <wp:effectExtent l="0" t="0" r="0" b="0"/>
            <wp:docPr id="2" name="obrázek 2" descr="SKIP - Svaz knihovníků a informačních pracovníků České republik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P - Svaz knihovníků a informačních pracovníků České republi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181100"/>
                    </a:xfrm>
                    <a:prstGeom prst="rect">
                      <a:avLst/>
                    </a:prstGeom>
                    <a:noFill/>
                    <a:ln>
                      <a:noFill/>
                    </a:ln>
                  </pic:spPr>
                </pic:pic>
              </a:graphicData>
            </a:graphic>
          </wp:inline>
        </w:drawing>
      </w:r>
    </w:p>
    <w:p w14:paraId="7314EE33" w14:textId="77777777" w:rsidR="002932EE" w:rsidRDefault="002932EE" w:rsidP="002F4A7F">
      <w:pPr>
        <w:rPr>
          <w:rFonts w:ascii="Century Gothic" w:hAnsi="Century Gothic" w:cs="Arial,Bold"/>
          <w:b/>
          <w:bCs/>
          <w:color w:val="000080"/>
        </w:rPr>
      </w:pPr>
    </w:p>
    <w:p w14:paraId="05030814" w14:textId="77777777" w:rsidR="00E23095" w:rsidRDefault="00E23095" w:rsidP="002F4A7F">
      <w:pPr>
        <w:rPr>
          <w:rFonts w:ascii="Century Gothic" w:hAnsi="Century Gothic" w:cs="Arial,Bold"/>
          <w:b/>
          <w:bCs/>
          <w:color w:val="000080"/>
        </w:rPr>
      </w:pPr>
    </w:p>
    <w:p w14:paraId="605989F5" w14:textId="77777777" w:rsidR="002932EE" w:rsidRDefault="002932EE" w:rsidP="002F4A7F">
      <w:pPr>
        <w:rPr>
          <w:rFonts w:ascii="Century Gothic" w:hAnsi="Century Gothic" w:cs="Arial,Bold"/>
          <w:b/>
          <w:bCs/>
          <w:color w:val="000080"/>
        </w:rPr>
      </w:pPr>
    </w:p>
    <w:p w14:paraId="660E59AA" w14:textId="77777777" w:rsidR="00DB144A" w:rsidRPr="00E71074" w:rsidRDefault="00DB144A" w:rsidP="002F4A7F">
      <w:pPr>
        <w:rPr>
          <w:rFonts w:ascii="Century Gothic" w:hAnsi="Century Gothic"/>
          <w:b/>
          <w:bCs/>
          <w:color w:val="002060"/>
        </w:rPr>
      </w:pPr>
      <w:r w:rsidRPr="00E71074">
        <w:rPr>
          <w:rFonts w:ascii="Century Gothic" w:hAnsi="Century Gothic" w:cs="Arial,Bold"/>
          <w:b/>
          <w:bCs/>
          <w:color w:val="002060"/>
        </w:rPr>
        <w:lastRenderedPageBreak/>
        <w:t>OBSAH</w:t>
      </w:r>
    </w:p>
    <w:p w14:paraId="4F92AA8B" w14:textId="77777777" w:rsidR="00DB144A" w:rsidRPr="00CB5136" w:rsidRDefault="00DB144A" w:rsidP="002F4A7F">
      <w:pPr>
        <w:rPr>
          <w:rFonts w:ascii="Century Gothic" w:hAnsi="Century Gothic" w:cs="Arial,Bold"/>
          <w:b/>
          <w:bCs/>
          <w:color w:val="000080"/>
        </w:rPr>
      </w:pPr>
    </w:p>
    <w:p w14:paraId="48A583E4" w14:textId="77777777" w:rsidR="00DB144A" w:rsidRPr="00E71074" w:rsidRDefault="00DB144A" w:rsidP="002F4A7F">
      <w:pPr>
        <w:rPr>
          <w:rFonts w:ascii="Century Gothic" w:hAnsi="Century Gothic" w:cs="Arial,Bold"/>
          <w:b/>
          <w:bCs/>
          <w:color w:val="002060"/>
        </w:rPr>
      </w:pPr>
      <w:r w:rsidRPr="00E71074">
        <w:rPr>
          <w:rFonts w:ascii="Century Gothic" w:hAnsi="Century Gothic" w:cs="Arial,Bold"/>
          <w:b/>
          <w:bCs/>
          <w:color w:val="002060"/>
        </w:rPr>
        <w:t>AKTIVITY NA PODPORU ČTENÁŘSTVÍ</w:t>
      </w:r>
    </w:p>
    <w:p w14:paraId="10C1A32A" w14:textId="77777777"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F9D33DC" w14:textId="77777777" w:rsidR="00DB144A" w:rsidRDefault="00DB144A" w:rsidP="002F4A7F">
      <w:pPr>
        <w:rPr>
          <w:rFonts w:ascii="Century Gothic" w:hAnsi="Century Gothic" w:cs="Arial,Bold"/>
          <w:b/>
          <w:bCs/>
          <w:color w:val="0070C0"/>
        </w:rPr>
      </w:pPr>
      <w:r w:rsidRPr="00FC3E40">
        <w:rPr>
          <w:rFonts w:ascii="Century Gothic" w:hAnsi="Century Gothic" w:cs="Arial,Bold"/>
          <w:b/>
          <w:bCs/>
          <w:color w:val="0070C0"/>
        </w:rPr>
        <w:t>Vzdělávací akce                                                                                              4</w:t>
      </w:r>
    </w:p>
    <w:p w14:paraId="067C6B68" w14:textId="77777777" w:rsidR="00FE280A" w:rsidRDefault="00FE280A" w:rsidP="002F4A7F">
      <w:pPr>
        <w:rPr>
          <w:rFonts w:ascii="Century Gothic" w:hAnsi="Century Gothic" w:cs="Arial,Bold"/>
          <w:b/>
          <w:bCs/>
          <w:color w:val="0070C0"/>
        </w:rPr>
      </w:pPr>
    </w:p>
    <w:p w14:paraId="6E3129E7" w14:textId="34A3C7B2" w:rsidR="00FE280A" w:rsidRPr="00FC3E40" w:rsidRDefault="00FE280A" w:rsidP="002F4A7F">
      <w:pPr>
        <w:rPr>
          <w:rFonts w:ascii="Century Gothic" w:hAnsi="Century Gothic" w:cs="Arial,Bold"/>
          <w:b/>
          <w:bCs/>
          <w:color w:val="0070C0"/>
        </w:rPr>
      </w:pPr>
      <w:r>
        <w:rPr>
          <w:rFonts w:ascii="Century Gothic" w:hAnsi="Century Gothic" w:cs="Arial,Bold"/>
          <w:b/>
          <w:bCs/>
          <w:color w:val="0070C0"/>
        </w:rPr>
        <w:t xml:space="preserve">Projekty </w:t>
      </w:r>
      <w:r w:rsidR="00E62304">
        <w:rPr>
          <w:rFonts w:ascii="Century Gothic" w:hAnsi="Century Gothic" w:cs="Arial,Bold"/>
          <w:b/>
          <w:bCs/>
          <w:color w:val="0070C0"/>
        </w:rPr>
        <w:t>a hospodaření</w:t>
      </w:r>
      <w:r>
        <w:rPr>
          <w:rFonts w:ascii="Century Gothic" w:hAnsi="Century Gothic" w:cs="Arial,Bold"/>
          <w:b/>
          <w:bCs/>
          <w:color w:val="0070C0"/>
        </w:rPr>
        <w:t xml:space="preserve">                     </w:t>
      </w:r>
      <w:r w:rsidR="00E62304">
        <w:rPr>
          <w:rFonts w:ascii="Century Gothic" w:hAnsi="Century Gothic" w:cs="Arial,Bold"/>
          <w:b/>
          <w:bCs/>
          <w:color w:val="0070C0"/>
        </w:rPr>
        <w:t xml:space="preserve">      </w:t>
      </w:r>
      <w:r>
        <w:rPr>
          <w:rFonts w:ascii="Century Gothic" w:hAnsi="Century Gothic" w:cs="Arial,Bold"/>
          <w:b/>
          <w:bCs/>
          <w:color w:val="0070C0"/>
        </w:rPr>
        <w:t xml:space="preserve">                                                        5</w:t>
      </w:r>
    </w:p>
    <w:p w14:paraId="7CDB6233" w14:textId="77777777" w:rsidR="00DB144A" w:rsidRPr="00FC3E40" w:rsidRDefault="00DB144A" w:rsidP="002F4A7F">
      <w:pPr>
        <w:rPr>
          <w:rFonts w:ascii="Century Gothic" w:hAnsi="Century Gothic" w:cs="Arial,Bold"/>
          <w:b/>
          <w:bCs/>
          <w:color w:val="0070C0"/>
        </w:rPr>
      </w:pPr>
    </w:p>
    <w:p w14:paraId="0753324C" w14:textId="48BE1CA5"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Mediální aktivity                                                                </w:t>
      </w:r>
      <w:r w:rsidR="00FE280A">
        <w:rPr>
          <w:rFonts w:ascii="Century Gothic" w:hAnsi="Century Gothic" w:cs="Arial,Bold"/>
          <w:b/>
          <w:bCs/>
          <w:color w:val="0070C0"/>
        </w:rPr>
        <w:t xml:space="preserve">                               6</w:t>
      </w:r>
    </w:p>
    <w:p w14:paraId="1DBD3327" w14:textId="77777777" w:rsidR="00DB144A" w:rsidRPr="00FC3E40" w:rsidRDefault="00DB144A" w:rsidP="002F4A7F">
      <w:pPr>
        <w:rPr>
          <w:rFonts w:ascii="Century Gothic" w:hAnsi="Century Gothic" w:cs="Arial,Bold"/>
          <w:b/>
          <w:bCs/>
          <w:color w:val="0070C0"/>
        </w:rPr>
      </w:pPr>
    </w:p>
    <w:p w14:paraId="7E6012B7" w14:textId="66FDB40D"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Informační a kulturní aktivity                                            </w:t>
      </w:r>
      <w:r w:rsidR="00FE280A">
        <w:rPr>
          <w:rFonts w:ascii="Century Gothic" w:hAnsi="Century Gothic" w:cs="Arial,Bold"/>
          <w:b/>
          <w:bCs/>
          <w:color w:val="0070C0"/>
        </w:rPr>
        <w:t xml:space="preserve">                               8</w:t>
      </w:r>
    </w:p>
    <w:p w14:paraId="46BAF57C" w14:textId="77777777"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D686B65" w14:textId="77777777" w:rsidR="00DB144A" w:rsidRPr="00BD0C5E" w:rsidRDefault="00DB144A" w:rsidP="002F4A7F">
      <w:pPr>
        <w:rPr>
          <w:rFonts w:ascii="Century Gothic" w:hAnsi="Century Gothic" w:cs="Arial,Bold"/>
          <w:b/>
          <w:bCs/>
          <w:color w:val="0000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9ECB0E5" w14:textId="77777777" w:rsidR="00DB144A" w:rsidRPr="00E71074" w:rsidRDefault="00DB144A" w:rsidP="002F4A7F">
      <w:pPr>
        <w:rPr>
          <w:rFonts w:ascii="Century Gothic" w:hAnsi="Century Gothic" w:cs="Arial,Bold"/>
          <w:b/>
          <w:bCs/>
          <w:color w:val="002060"/>
        </w:rPr>
      </w:pPr>
      <w:r w:rsidRPr="00E71074">
        <w:rPr>
          <w:rFonts w:ascii="Century Gothic" w:hAnsi="Century Gothic" w:cs="Arial,Bold"/>
          <w:b/>
          <w:bCs/>
          <w:color w:val="002060"/>
        </w:rPr>
        <w:t>ČINNOST ODBRORNÝCH ORGÁNŮ</w:t>
      </w:r>
    </w:p>
    <w:p w14:paraId="084B2BAB" w14:textId="77777777"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6D6F6F1" w14:textId="3A27CA07"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Český komitét Modrý štít                                                  </w:t>
      </w:r>
      <w:r w:rsidR="00FE280A">
        <w:rPr>
          <w:rFonts w:ascii="Century Gothic" w:hAnsi="Century Gothic" w:cs="Arial,Bold"/>
          <w:b/>
          <w:bCs/>
          <w:color w:val="0070C0"/>
        </w:rPr>
        <w:t xml:space="preserve">                              10</w:t>
      </w:r>
    </w:p>
    <w:p w14:paraId="3FCC61C1" w14:textId="3CA080D0"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Ediční komise                                                                     </w:t>
      </w:r>
      <w:r w:rsidR="00FE280A">
        <w:rPr>
          <w:rFonts w:ascii="Century Gothic" w:hAnsi="Century Gothic" w:cs="Arial,Bold"/>
          <w:b/>
          <w:bCs/>
          <w:color w:val="0070C0"/>
        </w:rPr>
        <w:t xml:space="preserve">                              11</w:t>
      </w:r>
    </w:p>
    <w:p w14:paraId="1ECEF9AA" w14:textId="18B6309D"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Klub dětských knihoven                                                   </w:t>
      </w:r>
      <w:r w:rsidR="00FE280A">
        <w:rPr>
          <w:rFonts w:ascii="Century Gothic" w:hAnsi="Century Gothic" w:cs="Arial,Bold"/>
          <w:b/>
          <w:bCs/>
          <w:color w:val="0070C0"/>
        </w:rPr>
        <w:t xml:space="preserve">                              12</w:t>
      </w:r>
    </w:p>
    <w:p w14:paraId="054CAC5A" w14:textId="125B1E81"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Klub lékařských knihoven                                                </w:t>
      </w:r>
      <w:r w:rsidR="00FE280A">
        <w:rPr>
          <w:rFonts w:ascii="Century Gothic" w:hAnsi="Century Gothic" w:cs="Arial,Bold"/>
          <w:b/>
          <w:bCs/>
          <w:color w:val="0070C0"/>
        </w:rPr>
        <w:t xml:space="preserve">                              13</w:t>
      </w:r>
    </w:p>
    <w:p w14:paraId="697CB802" w14:textId="48160BD8" w:rsidR="00DB144A" w:rsidRPr="00FC3E40" w:rsidRDefault="00DB144A" w:rsidP="001D06DC">
      <w:pPr>
        <w:rPr>
          <w:rFonts w:ascii="Century Gothic" w:hAnsi="Century Gothic" w:cs="Arial,Bold"/>
          <w:b/>
          <w:bCs/>
          <w:color w:val="0070C0"/>
        </w:rPr>
      </w:pPr>
      <w:r w:rsidRPr="00FC3E40">
        <w:rPr>
          <w:rFonts w:ascii="Century Gothic" w:hAnsi="Century Gothic" w:cs="Arial,Bold"/>
          <w:b/>
          <w:bCs/>
          <w:color w:val="0070C0"/>
        </w:rPr>
        <w:t xml:space="preserve">Klub tvořivých knihovníků                                                </w:t>
      </w:r>
      <w:r w:rsidR="00FE280A">
        <w:rPr>
          <w:rFonts w:ascii="Century Gothic" w:hAnsi="Century Gothic" w:cs="Arial,Bold"/>
          <w:b/>
          <w:bCs/>
          <w:color w:val="0070C0"/>
        </w:rPr>
        <w:t xml:space="preserve">                              15</w:t>
      </w:r>
    </w:p>
    <w:p w14:paraId="70AC1138" w14:textId="480103D1"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Klub vysokoškolských knihovníků                                              </w:t>
      </w:r>
      <w:r w:rsidR="00FE280A">
        <w:rPr>
          <w:rFonts w:ascii="Century Gothic" w:hAnsi="Century Gothic" w:cs="Arial,Bold"/>
          <w:b/>
          <w:bCs/>
          <w:color w:val="0070C0"/>
        </w:rPr>
        <w:t xml:space="preserve">                   16</w:t>
      </w:r>
    </w:p>
    <w:p w14:paraId="141D9226" w14:textId="0C52799F" w:rsidR="00DB144A" w:rsidRPr="00FC3E40" w:rsidRDefault="00DB144A" w:rsidP="001D06DC">
      <w:pPr>
        <w:rPr>
          <w:rFonts w:ascii="Century Gothic" w:hAnsi="Century Gothic" w:cs="Arial,Bold"/>
          <w:b/>
          <w:bCs/>
          <w:color w:val="0070C0"/>
        </w:rPr>
      </w:pPr>
      <w:r w:rsidRPr="00FC3E40">
        <w:rPr>
          <w:rFonts w:ascii="Century Gothic" w:hAnsi="Century Gothic" w:cs="Arial,Bold"/>
          <w:b/>
          <w:bCs/>
          <w:color w:val="0070C0"/>
        </w:rPr>
        <w:t xml:space="preserve">Komise pro zahraniční styky                                            </w:t>
      </w:r>
      <w:r w:rsidR="00FE280A">
        <w:rPr>
          <w:rFonts w:ascii="Century Gothic" w:hAnsi="Century Gothic" w:cs="Arial,Bold"/>
          <w:b/>
          <w:bCs/>
          <w:color w:val="0070C0"/>
        </w:rPr>
        <w:t xml:space="preserve">                              17</w:t>
      </w:r>
    </w:p>
    <w:p w14:paraId="4D7C7892" w14:textId="3BD3F250" w:rsidR="00DB144A" w:rsidRPr="00FC3E40" w:rsidRDefault="00DB144A" w:rsidP="001D06DC">
      <w:pPr>
        <w:rPr>
          <w:rFonts w:ascii="Century Gothic" w:hAnsi="Century Gothic" w:cs="Arial,Bold"/>
          <w:b/>
          <w:bCs/>
          <w:color w:val="0070C0"/>
        </w:rPr>
      </w:pPr>
      <w:r w:rsidRPr="00FC3E40">
        <w:rPr>
          <w:rFonts w:ascii="Century Gothic" w:hAnsi="Century Gothic" w:cs="Arial,Bold"/>
          <w:b/>
          <w:bCs/>
          <w:color w:val="0070C0"/>
        </w:rPr>
        <w:t xml:space="preserve">Sekce knihovníků trenérů paměti                                   </w:t>
      </w:r>
      <w:r w:rsidR="00FE280A">
        <w:rPr>
          <w:rFonts w:ascii="Century Gothic" w:hAnsi="Century Gothic" w:cs="Arial,Bold"/>
          <w:b/>
          <w:bCs/>
          <w:color w:val="0070C0"/>
        </w:rPr>
        <w:t xml:space="preserve">                              18</w:t>
      </w:r>
    </w:p>
    <w:p w14:paraId="3B2A5ECB" w14:textId="249BE920"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Sekce služeb osobám se specifickými potřebami        </w:t>
      </w:r>
      <w:r w:rsidR="00260B7F">
        <w:rPr>
          <w:rFonts w:ascii="Century Gothic" w:hAnsi="Century Gothic" w:cs="Arial,Bold"/>
          <w:b/>
          <w:bCs/>
          <w:color w:val="0070C0"/>
        </w:rPr>
        <w:t xml:space="preserve">                  </w:t>
      </w:r>
      <w:r w:rsidR="00FE280A">
        <w:rPr>
          <w:rFonts w:ascii="Century Gothic" w:hAnsi="Century Gothic" w:cs="Arial,Bold"/>
          <w:b/>
          <w:bCs/>
          <w:color w:val="0070C0"/>
        </w:rPr>
        <w:t xml:space="preserve">           19</w:t>
      </w:r>
    </w:p>
    <w:p w14:paraId="63835ED8" w14:textId="3D412240"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Sekce veřejných knihoven                                              </w:t>
      </w:r>
      <w:r w:rsidR="00FE280A">
        <w:rPr>
          <w:rFonts w:ascii="Century Gothic" w:hAnsi="Century Gothic" w:cs="Arial,Bold"/>
          <w:b/>
          <w:bCs/>
          <w:color w:val="0070C0"/>
        </w:rPr>
        <w:t xml:space="preserve">                              20</w:t>
      </w:r>
    </w:p>
    <w:p w14:paraId="41DA8126" w14:textId="537A402E"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Sekce vzdělávání                                                                                  </w:t>
      </w:r>
      <w:r w:rsidR="00FE280A">
        <w:rPr>
          <w:rFonts w:ascii="Century Gothic" w:hAnsi="Century Gothic" w:cs="Arial,Bold"/>
          <w:b/>
          <w:bCs/>
          <w:color w:val="0070C0"/>
        </w:rPr>
        <w:t xml:space="preserve">          21</w:t>
      </w:r>
    </w:p>
    <w:p w14:paraId="7699723B" w14:textId="77777777"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7C0430E" w14:textId="77777777" w:rsidR="00DB144A" w:rsidRPr="00E71074" w:rsidRDefault="00DB144A" w:rsidP="00CB5136">
      <w:pPr>
        <w:rPr>
          <w:rFonts w:ascii="Century Gothic" w:hAnsi="Century Gothic" w:cs="Arial,Bold"/>
          <w:b/>
          <w:bCs/>
          <w:color w:val="002060"/>
        </w:rPr>
      </w:pPr>
      <w:r w:rsidRPr="00E71074">
        <w:rPr>
          <w:rFonts w:ascii="Century Gothic" w:hAnsi="Century Gothic" w:cs="Arial,Bold"/>
          <w:b/>
          <w:bCs/>
          <w:color w:val="002060"/>
        </w:rPr>
        <w:t>REGIONÁLNÍ ORGANIZACE SKIP</w:t>
      </w:r>
    </w:p>
    <w:p w14:paraId="25D97995" w14:textId="77777777"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31A0898" w14:textId="6F560F82"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01   Praha                                                                           </w:t>
      </w:r>
      <w:r w:rsidR="00FE280A">
        <w:rPr>
          <w:rFonts w:ascii="Century Gothic" w:hAnsi="Century Gothic" w:cs="Arial,Bold"/>
          <w:b/>
          <w:bCs/>
          <w:color w:val="0070C0"/>
        </w:rPr>
        <w:t xml:space="preserve">                              22</w:t>
      </w:r>
    </w:p>
    <w:p w14:paraId="38C8834A" w14:textId="6A979D50"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02   Středočeský region                                                   </w:t>
      </w:r>
      <w:r w:rsidR="00FE280A">
        <w:rPr>
          <w:rFonts w:ascii="Century Gothic" w:hAnsi="Century Gothic" w:cs="Arial,Bold"/>
          <w:b/>
          <w:bCs/>
          <w:color w:val="0070C0"/>
        </w:rPr>
        <w:t xml:space="preserve">                              23</w:t>
      </w:r>
    </w:p>
    <w:p w14:paraId="7F618013" w14:textId="6873357D"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03   Jihočeský region                                                       </w:t>
      </w:r>
      <w:r w:rsidR="00FE280A">
        <w:rPr>
          <w:rFonts w:ascii="Century Gothic" w:hAnsi="Century Gothic" w:cs="Arial,Bold"/>
          <w:b/>
          <w:bCs/>
          <w:color w:val="0070C0"/>
        </w:rPr>
        <w:t xml:space="preserve">                              24</w:t>
      </w:r>
    </w:p>
    <w:p w14:paraId="5A7B6312" w14:textId="45F790BC"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04   Plzeňský region                                                          </w:t>
      </w:r>
      <w:r w:rsidR="00FE280A">
        <w:rPr>
          <w:rFonts w:ascii="Century Gothic" w:hAnsi="Century Gothic" w:cs="Arial,Bold"/>
          <w:b/>
          <w:bCs/>
          <w:color w:val="0070C0"/>
        </w:rPr>
        <w:t xml:space="preserve">                              25</w:t>
      </w:r>
    </w:p>
    <w:p w14:paraId="4A948148" w14:textId="346DAFCF" w:rsidR="00663B84" w:rsidRDefault="00663B84" w:rsidP="002F4A7F">
      <w:pPr>
        <w:rPr>
          <w:rFonts w:ascii="Century Gothic" w:hAnsi="Century Gothic" w:cs="Arial,Bold"/>
          <w:b/>
          <w:bCs/>
          <w:color w:val="0070C0"/>
        </w:rPr>
      </w:pPr>
      <w:r>
        <w:rPr>
          <w:rFonts w:ascii="Century Gothic" w:hAnsi="Century Gothic" w:cs="Arial,Bold"/>
          <w:b/>
          <w:bCs/>
          <w:color w:val="0070C0"/>
        </w:rPr>
        <w:t xml:space="preserve">05   Chomutovsko                                                             </w:t>
      </w:r>
      <w:r w:rsidR="00FE280A">
        <w:rPr>
          <w:rFonts w:ascii="Century Gothic" w:hAnsi="Century Gothic" w:cs="Arial,Bold"/>
          <w:b/>
          <w:bCs/>
          <w:color w:val="0070C0"/>
        </w:rPr>
        <w:t xml:space="preserve">                              26</w:t>
      </w:r>
    </w:p>
    <w:p w14:paraId="3E307588" w14:textId="63BABC72"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06   Ústecký region                                                           </w:t>
      </w:r>
      <w:r w:rsidR="000A6324">
        <w:rPr>
          <w:rFonts w:ascii="Century Gothic" w:hAnsi="Century Gothic" w:cs="Arial,Bold"/>
          <w:b/>
          <w:bCs/>
          <w:color w:val="0070C0"/>
        </w:rPr>
        <w:t xml:space="preserve">                         </w:t>
      </w:r>
      <w:r w:rsidR="00F61E25">
        <w:rPr>
          <w:rFonts w:ascii="Century Gothic" w:hAnsi="Century Gothic" w:cs="Arial,Bold"/>
          <w:b/>
          <w:bCs/>
          <w:color w:val="0070C0"/>
        </w:rPr>
        <w:t xml:space="preserve">     </w:t>
      </w:r>
      <w:r w:rsidR="00FE280A">
        <w:rPr>
          <w:rFonts w:ascii="Century Gothic" w:hAnsi="Century Gothic" w:cs="Arial,Bold"/>
          <w:b/>
          <w:bCs/>
          <w:color w:val="0070C0"/>
        </w:rPr>
        <w:t>26</w:t>
      </w:r>
    </w:p>
    <w:p w14:paraId="6419BC18" w14:textId="55331A46"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07   Liberecký region                                                        </w:t>
      </w:r>
      <w:r w:rsidR="00F61E25">
        <w:rPr>
          <w:rFonts w:ascii="Century Gothic" w:hAnsi="Century Gothic" w:cs="Arial,Bold"/>
          <w:b/>
          <w:bCs/>
          <w:color w:val="0070C0"/>
        </w:rPr>
        <w:t xml:space="preserve">                              </w:t>
      </w:r>
      <w:r w:rsidR="00FE280A">
        <w:rPr>
          <w:rFonts w:ascii="Century Gothic" w:hAnsi="Century Gothic" w:cs="Arial,Bold"/>
          <w:b/>
          <w:bCs/>
          <w:color w:val="0070C0"/>
        </w:rPr>
        <w:t>27</w:t>
      </w:r>
    </w:p>
    <w:p w14:paraId="4A51CED1" w14:textId="7295E227"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08   Východočeský region                                              </w:t>
      </w:r>
      <w:r w:rsidR="00F61E25">
        <w:rPr>
          <w:rFonts w:ascii="Century Gothic" w:hAnsi="Century Gothic" w:cs="Arial,Bold"/>
          <w:b/>
          <w:bCs/>
          <w:color w:val="0070C0"/>
        </w:rPr>
        <w:t xml:space="preserve">                              </w:t>
      </w:r>
      <w:r w:rsidR="00FE280A">
        <w:rPr>
          <w:rFonts w:ascii="Century Gothic" w:hAnsi="Century Gothic" w:cs="Arial,Bold"/>
          <w:b/>
          <w:bCs/>
          <w:color w:val="0070C0"/>
        </w:rPr>
        <w:t>28</w:t>
      </w:r>
      <w:r w:rsidRPr="00FC3E40">
        <w:rPr>
          <w:rFonts w:ascii="Century Gothic" w:hAnsi="Century Gothic" w:cs="Arial,Bold"/>
          <w:b/>
          <w:bCs/>
          <w:color w:val="0070C0"/>
        </w:rPr>
        <w:t xml:space="preserve">  </w:t>
      </w:r>
    </w:p>
    <w:p w14:paraId="3F78098F" w14:textId="7952A66D"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09   Region Velká Morava                                                                    </w:t>
      </w:r>
      <w:r w:rsidR="00F61E25">
        <w:rPr>
          <w:rFonts w:ascii="Century Gothic" w:hAnsi="Century Gothic" w:cs="Arial,Bold"/>
          <w:b/>
          <w:bCs/>
          <w:color w:val="0070C0"/>
        </w:rPr>
        <w:t xml:space="preserve">         </w:t>
      </w:r>
      <w:r w:rsidR="00FE280A">
        <w:rPr>
          <w:rFonts w:ascii="Century Gothic" w:hAnsi="Century Gothic" w:cs="Arial,Bold"/>
          <w:b/>
          <w:bCs/>
          <w:color w:val="0070C0"/>
        </w:rPr>
        <w:t>29</w:t>
      </w:r>
    </w:p>
    <w:p w14:paraId="7B13806C" w14:textId="703FBD14"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10   Region Moravskoslezského a Olomouckého kraj</w:t>
      </w:r>
      <w:r w:rsidR="00F61E25">
        <w:rPr>
          <w:rFonts w:ascii="Century Gothic" w:hAnsi="Century Gothic" w:cs="Arial,Bold"/>
          <w:b/>
          <w:bCs/>
          <w:color w:val="0070C0"/>
        </w:rPr>
        <w:t xml:space="preserve">e                             </w:t>
      </w:r>
      <w:r w:rsidR="00FE280A">
        <w:rPr>
          <w:rFonts w:ascii="Century Gothic" w:hAnsi="Century Gothic" w:cs="Arial,Bold"/>
          <w:b/>
          <w:bCs/>
          <w:color w:val="0070C0"/>
        </w:rPr>
        <w:t>30</w:t>
      </w:r>
    </w:p>
    <w:p w14:paraId="3632A865" w14:textId="01D5E6EF" w:rsidR="00DB144A" w:rsidRPr="00FC3E40" w:rsidRDefault="00DB144A" w:rsidP="002F4A7F">
      <w:pPr>
        <w:rPr>
          <w:rFonts w:ascii="Century Gothic" w:hAnsi="Century Gothic" w:cs="Arial,Bold"/>
          <w:b/>
          <w:bCs/>
          <w:color w:val="0070C0"/>
        </w:rPr>
      </w:pPr>
      <w:r w:rsidRPr="00FC3E40">
        <w:rPr>
          <w:rFonts w:ascii="Century Gothic" w:hAnsi="Century Gothic" w:cs="Arial,Bold"/>
          <w:b/>
          <w:bCs/>
          <w:color w:val="0070C0"/>
        </w:rPr>
        <w:t xml:space="preserve">11   Karlovarský region                                                     </w:t>
      </w:r>
      <w:r w:rsidR="000A6324">
        <w:rPr>
          <w:rFonts w:ascii="Century Gothic" w:hAnsi="Century Gothic" w:cs="Arial,Bold"/>
          <w:b/>
          <w:bCs/>
          <w:color w:val="0070C0"/>
        </w:rPr>
        <w:t xml:space="preserve">                            </w:t>
      </w:r>
      <w:r w:rsidR="00F61E25">
        <w:rPr>
          <w:rFonts w:ascii="Century Gothic" w:hAnsi="Century Gothic" w:cs="Arial,Bold"/>
          <w:b/>
          <w:bCs/>
          <w:color w:val="0070C0"/>
        </w:rPr>
        <w:t xml:space="preserve">  </w:t>
      </w:r>
      <w:r w:rsidR="00FE280A">
        <w:rPr>
          <w:rFonts w:ascii="Century Gothic" w:hAnsi="Century Gothic" w:cs="Arial,Bold"/>
          <w:b/>
          <w:bCs/>
          <w:color w:val="0070C0"/>
        </w:rPr>
        <w:t>31</w:t>
      </w:r>
      <w:r w:rsidRPr="00FC3E40">
        <w:rPr>
          <w:rFonts w:ascii="Century Gothic" w:hAnsi="Century Gothic" w:cs="Arial,Bold"/>
          <w:b/>
          <w:bCs/>
          <w:color w:val="0070C0"/>
        </w:rPr>
        <w:t xml:space="preserve">     </w:t>
      </w:r>
    </w:p>
    <w:p w14:paraId="5072F997" w14:textId="77777777" w:rsidR="00DB144A" w:rsidRPr="00BD0C5E" w:rsidRDefault="00DB144A" w:rsidP="002F4A7F">
      <w:pPr>
        <w:rPr>
          <w:rFonts w:ascii="Century Gothic" w:hAnsi="Century Gothic" w:cs="Arial,Bold"/>
          <w:bCs/>
          <w:color w:val="3366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5DDF9F5" w14:textId="77777777" w:rsidR="00DB144A" w:rsidRPr="00BD0C5E" w:rsidRDefault="00DB144A" w:rsidP="002F4A7F">
      <w:pPr>
        <w:rPr>
          <w:rFonts w:ascii="Century Gothic" w:hAnsi="Century Gothic" w:cs="Arial,Bold"/>
          <w:b/>
          <w:bCs/>
          <w:color w:val="0000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FCB1F9F" w14:textId="23CB1443" w:rsidR="00DB144A" w:rsidRPr="00BD0C5E" w:rsidRDefault="00DB144A" w:rsidP="002F4A7F">
      <w:pPr>
        <w:rPr>
          <w:rFonts w:ascii="Century Gothic" w:hAnsi="Century Gothic" w:cs="Arial,Bold"/>
          <w:bCs/>
          <w:color w:val="0000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71074">
        <w:rPr>
          <w:rFonts w:ascii="Century Gothic" w:hAnsi="Century Gothic" w:cs="Arial,Bold"/>
          <w:b/>
          <w:bCs/>
          <w:color w:val="002060"/>
        </w:rPr>
        <w:t xml:space="preserve">ZÁVĚR A PODĚKOVÁNÍ                                                                                   </w:t>
      </w:r>
      <w:r w:rsidRPr="00FC3E40">
        <w:rPr>
          <w:rFonts w:ascii="Century Gothic" w:hAnsi="Century Gothic" w:cs="Arial,Bold"/>
          <w:b/>
          <w:bCs/>
          <w:color w:val="0070C0"/>
        </w:rPr>
        <w:t>3</w:t>
      </w:r>
      <w:r w:rsidR="00FE280A">
        <w:rPr>
          <w:rFonts w:ascii="Century Gothic" w:hAnsi="Century Gothic" w:cs="Arial,Bold"/>
          <w:b/>
          <w:bCs/>
          <w:color w:val="0070C0"/>
        </w:rPr>
        <w:t>2</w:t>
      </w:r>
    </w:p>
    <w:p w14:paraId="7E88D4A6" w14:textId="77777777" w:rsidR="00DB144A" w:rsidRDefault="00DB144A" w:rsidP="00C33E72">
      <w:pPr>
        <w:jc w:val="right"/>
        <w:rPr>
          <w:rFonts w:ascii="Century Gothic" w:hAnsi="Century Gothic" w:cs="Arial,Bold"/>
          <w:b/>
          <w:bCs/>
          <w:color w:val="000080"/>
        </w:rPr>
      </w:pPr>
    </w:p>
    <w:p w14:paraId="6252E5DB" w14:textId="77777777" w:rsidR="002932EE" w:rsidRDefault="002932EE" w:rsidP="00C33E72">
      <w:pPr>
        <w:jc w:val="right"/>
        <w:rPr>
          <w:rFonts w:ascii="Century Gothic" w:hAnsi="Century Gothic" w:cs="Arial,Bold"/>
          <w:b/>
          <w:bCs/>
          <w:color w:val="000080"/>
        </w:rPr>
      </w:pPr>
    </w:p>
    <w:p w14:paraId="2148DEA6" w14:textId="77777777" w:rsidR="000A6324" w:rsidRDefault="000A6324" w:rsidP="00C33E72">
      <w:pPr>
        <w:jc w:val="right"/>
        <w:rPr>
          <w:rFonts w:ascii="Century Gothic" w:hAnsi="Century Gothic" w:cs="Arial,Bold"/>
          <w:b/>
          <w:bCs/>
          <w:color w:val="000080"/>
        </w:rPr>
      </w:pPr>
    </w:p>
    <w:p w14:paraId="039242DA" w14:textId="77777777" w:rsidR="002932EE" w:rsidRDefault="002932EE" w:rsidP="000A6324">
      <w:pPr>
        <w:rPr>
          <w:rFonts w:ascii="Century Gothic" w:hAnsi="Century Gothic" w:cs="Arial,Bold"/>
          <w:b/>
          <w:bCs/>
          <w:color w:val="000080"/>
        </w:rPr>
      </w:pPr>
    </w:p>
    <w:p w14:paraId="3BCC9FAD" w14:textId="77777777" w:rsidR="00E23095" w:rsidRDefault="00E23095" w:rsidP="000A6324">
      <w:pPr>
        <w:rPr>
          <w:rFonts w:ascii="Century Gothic" w:hAnsi="Century Gothic" w:cs="Arial,Bold"/>
          <w:b/>
          <w:bCs/>
          <w:color w:val="000080"/>
        </w:rPr>
      </w:pPr>
    </w:p>
    <w:p w14:paraId="3416850B" w14:textId="77777777" w:rsidR="00DB144A" w:rsidRPr="00E71074" w:rsidRDefault="00DB144A" w:rsidP="00C33E72">
      <w:pPr>
        <w:jc w:val="right"/>
        <w:rPr>
          <w:rFonts w:ascii="Century Gothic" w:hAnsi="Century Gothic" w:cs="Arial,Bold"/>
          <w:b/>
          <w:bCs/>
          <w:color w:val="002060"/>
        </w:rPr>
      </w:pPr>
      <w:r w:rsidRPr="00E71074">
        <w:rPr>
          <w:rFonts w:ascii="Century Gothic" w:hAnsi="Century Gothic" w:cs="Arial,Bold"/>
          <w:b/>
          <w:bCs/>
          <w:color w:val="002060"/>
        </w:rPr>
        <w:t>ÚVOD</w:t>
      </w:r>
    </w:p>
    <w:p w14:paraId="5EFABEA0" w14:textId="77777777" w:rsidR="00DB144A" w:rsidRPr="002035D3" w:rsidRDefault="00DB144A" w:rsidP="00C33E72">
      <w:pPr>
        <w:jc w:val="both"/>
        <w:rPr>
          <w:rFonts w:ascii="Century Gothic" w:hAnsi="Century Gothic" w:cs="Arial"/>
          <w:color w:val="3366FF"/>
          <w:szCs w:val="18"/>
        </w:rPr>
      </w:pPr>
    </w:p>
    <w:p w14:paraId="546FF2D7" w14:textId="77777777" w:rsidR="00DB144A" w:rsidRPr="00FC3E40" w:rsidRDefault="00DB144A" w:rsidP="00C33E72">
      <w:pPr>
        <w:jc w:val="both"/>
        <w:rPr>
          <w:rFonts w:ascii="Century Gothic" w:hAnsi="Century Gothic" w:cs="Arial"/>
          <w:color w:val="0070C0"/>
          <w:szCs w:val="18"/>
        </w:rPr>
      </w:pPr>
    </w:p>
    <w:p w14:paraId="65C3FF77" w14:textId="77777777" w:rsidR="00DB144A" w:rsidRDefault="00DB144A" w:rsidP="00C33E72">
      <w:pPr>
        <w:jc w:val="both"/>
        <w:rPr>
          <w:rFonts w:ascii="Century Gothic" w:hAnsi="Century Gothic"/>
          <w:b/>
          <w:color w:val="3366FF"/>
        </w:rPr>
      </w:pPr>
      <w:r w:rsidRPr="00FC3E40">
        <w:rPr>
          <w:rFonts w:ascii="Century Gothic" w:hAnsi="Century Gothic"/>
          <w:color w:val="0070C0"/>
        </w:rPr>
        <w:t xml:space="preserve">   </w:t>
      </w:r>
      <w:r w:rsidR="00CC4C3E">
        <w:rPr>
          <w:rFonts w:ascii="Century Gothic" w:hAnsi="Century Gothic"/>
          <w:b/>
          <w:color w:val="0070C0"/>
        </w:rPr>
        <w:t>SKIP i v roce 2014</w:t>
      </w:r>
      <w:r w:rsidRPr="00FC3E40">
        <w:rPr>
          <w:rFonts w:ascii="Century Gothic" w:hAnsi="Century Gothic"/>
          <w:b/>
          <w:color w:val="0070C0"/>
        </w:rPr>
        <w:t xml:space="preserve"> zůstává největší oborovou profesní organizací knihovníků a informačních pracovníků v České republice. </w:t>
      </w:r>
      <w:r w:rsidR="00CC4C3E" w:rsidRPr="00E71074">
        <w:rPr>
          <w:rFonts w:ascii="Century Gothic" w:hAnsi="Century Gothic"/>
          <w:b/>
          <w:color w:val="002060"/>
        </w:rPr>
        <w:t>V roce 2014</w:t>
      </w:r>
      <w:r w:rsidRPr="00E71074">
        <w:rPr>
          <w:rFonts w:ascii="Century Gothic" w:hAnsi="Century Gothic"/>
          <w:b/>
          <w:color w:val="002060"/>
        </w:rPr>
        <w:t xml:space="preserve"> počet našich členů individuálních i instituc</w:t>
      </w:r>
      <w:r w:rsidR="00AA2A49" w:rsidRPr="00E71074">
        <w:rPr>
          <w:rFonts w:ascii="Century Gothic" w:hAnsi="Century Gothic"/>
          <w:b/>
          <w:color w:val="002060"/>
        </w:rPr>
        <w:t>ionáln</w:t>
      </w:r>
      <w:r w:rsidR="00CC4C3E" w:rsidRPr="00E71074">
        <w:rPr>
          <w:rFonts w:ascii="Century Gothic" w:hAnsi="Century Gothic"/>
          <w:b/>
          <w:color w:val="002060"/>
        </w:rPr>
        <w:t>ích mírně poklesnul - 1 520</w:t>
      </w:r>
      <w:r w:rsidRPr="00E71074">
        <w:rPr>
          <w:rFonts w:ascii="Century Gothic" w:hAnsi="Century Gothic"/>
          <w:b/>
          <w:color w:val="002060"/>
        </w:rPr>
        <w:t xml:space="preserve"> členů</w:t>
      </w:r>
      <w:r>
        <w:rPr>
          <w:rFonts w:ascii="Century Gothic" w:hAnsi="Century Gothic"/>
          <w:b/>
          <w:color w:val="3366FF"/>
        </w:rPr>
        <w:t xml:space="preserve">! </w:t>
      </w:r>
      <w:r w:rsidRPr="00FC3E40">
        <w:rPr>
          <w:rFonts w:ascii="Century Gothic" w:hAnsi="Century Gothic"/>
          <w:b/>
          <w:color w:val="0070C0"/>
        </w:rPr>
        <w:t xml:space="preserve">Regionem s největším počtem členů zůstává Praha </w:t>
      </w:r>
      <w:r w:rsidR="00564F3D">
        <w:rPr>
          <w:rFonts w:ascii="Century Gothic" w:hAnsi="Century Gothic"/>
          <w:b/>
          <w:color w:val="0070C0"/>
        </w:rPr>
        <w:t>(214</w:t>
      </w:r>
      <w:r w:rsidRPr="00FC3E40">
        <w:rPr>
          <w:rFonts w:ascii="Century Gothic" w:hAnsi="Century Gothic"/>
          <w:b/>
          <w:color w:val="0070C0"/>
        </w:rPr>
        <w:t>), druhým největším regionem je Velká Morava, která zahrnuje kraj Jihomoravský a Zlínský (</w:t>
      </w:r>
      <w:r w:rsidR="00564F3D">
        <w:rPr>
          <w:rFonts w:ascii="Century Gothic" w:hAnsi="Century Gothic"/>
          <w:b/>
          <w:color w:val="0070C0"/>
        </w:rPr>
        <w:t>21</w:t>
      </w:r>
      <w:r w:rsidR="00A22887" w:rsidRPr="00FC3E40">
        <w:rPr>
          <w:rFonts w:ascii="Century Gothic" w:hAnsi="Century Gothic"/>
          <w:b/>
          <w:color w:val="0070C0"/>
        </w:rPr>
        <w:t>0</w:t>
      </w:r>
      <w:r w:rsidRPr="00FC3E40">
        <w:rPr>
          <w:rFonts w:ascii="Century Gothic" w:hAnsi="Century Gothic"/>
          <w:b/>
          <w:color w:val="0070C0"/>
        </w:rPr>
        <w:t xml:space="preserve">) a </w:t>
      </w:r>
      <w:r w:rsidR="00564F3D">
        <w:rPr>
          <w:rFonts w:ascii="Century Gothic" w:hAnsi="Century Gothic"/>
          <w:b/>
          <w:color w:val="0070C0"/>
        </w:rPr>
        <w:t>stejný</w:t>
      </w:r>
      <w:r w:rsidRPr="00FC3E40">
        <w:rPr>
          <w:rFonts w:ascii="Century Gothic" w:hAnsi="Century Gothic"/>
          <w:b/>
          <w:color w:val="0070C0"/>
        </w:rPr>
        <w:t xml:space="preserve"> </w:t>
      </w:r>
      <w:r w:rsidR="00564F3D">
        <w:rPr>
          <w:rFonts w:ascii="Century Gothic" w:hAnsi="Century Gothic"/>
          <w:b/>
          <w:color w:val="0070C0"/>
        </w:rPr>
        <w:t>počet členů má i</w:t>
      </w:r>
      <w:r w:rsidRPr="00FC3E40">
        <w:rPr>
          <w:rFonts w:ascii="Century Gothic" w:hAnsi="Century Gothic"/>
          <w:b/>
          <w:color w:val="0070C0"/>
        </w:rPr>
        <w:t xml:space="preserve"> region Moravskoslezského a Olomouckého kraje (</w:t>
      </w:r>
      <w:r w:rsidR="00564F3D">
        <w:rPr>
          <w:rFonts w:ascii="Century Gothic" w:hAnsi="Century Gothic"/>
          <w:b/>
          <w:color w:val="0070C0"/>
        </w:rPr>
        <w:t>210</w:t>
      </w:r>
      <w:r w:rsidRPr="00FC3E40">
        <w:rPr>
          <w:rFonts w:ascii="Century Gothic" w:hAnsi="Century Gothic"/>
          <w:b/>
          <w:color w:val="0070C0"/>
        </w:rPr>
        <w:t xml:space="preserve">). </w:t>
      </w:r>
      <w:r w:rsidR="00A64BB0" w:rsidRPr="00FC3E40">
        <w:rPr>
          <w:rFonts w:ascii="Century Gothic" w:hAnsi="Century Gothic"/>
          <w:b/>
          <w:color w:val="0070C0"/>
        </w:rPr>
        <w:t xml:space="preserve">Velmi pěkný počet členů vykazuje Východočeský region </w:t>
      </w:r>
      <w:r w:rsidR="00564F3D">
        <w:rPr>
          <w:rFonts w:ascii="Century Gothic" w:hAnsi="Century Gothic"/>
          <w:b/>
          <w:color w:val="0070C0"/>
          <w:lang w:val="en-US"/>
        </w:rPr>
        <w:t>(163</w:t>
      </w:r>
      <w:r w:rsidR="00A64BB0" w:rsidRPr="00FC3E40">
        <w:rPr>
          <w:rFonts w:ascii="Century Gothic" w:hAnsi="Century Gothic"/>
          <w:b/>
          <w:color w:val="0070C0"/>
          <w:lang w:val="en-US"/>
        </w:rPr>
        <w:t>), nás</w:t>
      </w:r>
      <w:r w:rsidR="00564F3D">
        <w:rPr>
          <w:rFonts w:ascii="Century Gothic" w:hAnsi="Century Gothic"/>
          <w:b/>
          <w:color w:val="0070C0"/>
          <w:lang w:val="en-US"/>
        </w:rPr>
        <w:t>ledován Jihočeským regionem (142</w:t>
      </w:r>
      <w:r w:rsidR="00A64BB0" w:rsidRPr="00FC3E40">
        <w:rPr>
          <w:rFonts w:ascii="Century Gothic" w:hAnsi="Century Gothic"/>
          <w:b/>
          <w:color w:val="0070C0"/>
          <w:lang w:val="en-US"/>
        </w:rPr>
        <w:t>), dalším velkým reg</w:t>
      </w:r>
      <w:r w:rsidR="00564F3D">
        <w:rPr>
          <w:rFonts w:ascii="Century Gothic" w:hAnsi="Century Gothic"/>
          <w:b/>
          <w:color w:val="0070C0"/>
          <w:lang w:val="en-US"/>
        </w:rPr>
        <w:t>ionem je region Středočeský (136</w:t>
      </w:r>
      <w:r w:rsidR="00A64BB0" w:rsidRPr="00FC3E40">
        <w:rPr>
          <w:rFonts w:ascii="Century Gothic" w:hAnsi="Century Gothic"/>
          <w:b/>
          <w:color w:val="0070C0"/>
          <w:lang w:val="en-US"/>
        </w:rPr>
        <w:t xml:space="preserve">) a vice než sto členů </w:t>
      </w:r>
      <w:r w:rsidR="00564F3D">
        <w:rPr>
          <w:rFonts w:ascii="Century Gothic" w:hAnsi="Century Gothic"/>
          <w:b/>
          <w:color w:val="0070C0"/>
          <w:lang w:val="en-US"/>
        </w:rPr>
        <w:t>má i Plzeňský region (130</w:t>
      </w:r>
      <w:r w:rsidR="00BE5485" w:rsidRPr="00FC3E40">
        <w:rPr>
          <w:rFonts w:ascii="Century Gothic" w:hAnsi="Century Gothic"/>
          <w:b/>
          <w:color w:val="0070C0"/>
          <w:lang w:val="en-US"/>
        </w:rPr>
        <w:t>)</w:t>
      </w:r>
      <w:r w:rsidR="00BE5485" w:rsidRPr="00FC3E40">
        <w:rPr>
          <w:rFonts w:ascii="Century Gothic" w:hAnsi="Century Gothic"/>
          <w:b/>
          <w:color w:val="0070C0"/>
        </w:rPr>
        <w:t xml:space="preserve">. </w:t>
      </w:r>
      <w:r w:rsidRPr="00FC3E40">
        <w:rPr>
          <w:rFonts w:ascii="Century Gothic" w:hAnsi="Century Gothic"/>
          <w:b/>
          <w:color w:val="0070C0"/>
        </w:rPr>
        <w:t>Rozhodující silou i v následujícím období zůstávají ve SKIPu veřejné knihovny, ale roste i počet členů z knihoven specializovaných především v krajských městech.</w:t>
      </w:r>
    </w:p>
    <w:p w14:paraId="2B2C5E82" w14:textId="6E661054" w:rsidR="00DB144A" w:rsidRDefault="00DB144A" w:rsidP="00C33E72">
      <w:pPr>
        <w:jc w:val="both"/>
        <w:rPr>
          <w:rFonts w:ascii="Century Gothic" w:hAnsi="Century Gothic"/>
          <w:b/>
          <w:color w:val="3366FF"/>
        </w:rPr>
      </w:pPr>
      <w:r>
        <w:rPr>
          <w:rFonts w:ascii="Century Gothic" w:hAnsi="Century Gothic"/>
          <w:b/>
          <w:color w:val="3366FF"/>
        </w:rPr>
        <w:t xml:space="preserve">   </w:t>
      </w:r>
      <w:r w:rsidRPr="00FC3E40">
        <w:rPr>
          <w:rFonts w:ascii="Century Gothic" w:hAnsi="Century Gothic"/>
          <w:b/>
          <w:color w:val="0070C0"/>
        </w:rPr>
        <w:t>Aktivní regiony, které organizují zajímavé akce pro své institucionální členy a nabízejí atraktivní benefity individuálním členům</w:t>
      </w:r>
      <w:r w:rsidR="00E23095">
        <w:rPr>
          <w:rFonts w:ascii="Century Gothic" w:hAnsi="Century Gothic"/>
          <w:b/>
          <w:color w:val="0070C0"/>
        </w:rPr>
        <w:t>,</w:t>
      </w:r>
      <w:r w:rsidRPr="00FC3E40">
        <w:rPr>
          <w:rFonts w:ascii="Century Gothic" w:hAnsi="Century Gothic"/>
          <w:b/>
          <w:color w:val="0070C0"/>
        </w:rPr>
        <w:t xml:space="preserve"> nemají problém s poklesem své členské základy. SKIP je </w:t>
      </w:r>
      <w:r w:rsidR="002238C5">
        <w:rPr>
          <w:rFonts w:ascii="Century Gothic" w:hAnsi="Century Gothic"/>
          <w:b/>
          <w:color w:val="0070C0"/>
        </w:rPr>
        <w:t>podle nového občanského zákoníku veden jako zapsaný spolek.</w:t>
      </w:r>
      <w:r w:rsidR="00C64895">
        <w:rPr>
          <w:rFonts w:ascii="Century Gothic" w:hAnsi="Century Gothic"/>
          <w:b/>
          <w:color w:val="0070C0"/>
        </w:rPr>
        <w:t xml:space="preserve"> V roce 2014 d</w:t>
      </w:r>
      <w:r w:rsidR="002238C5">
        <w:rPr>
          <w:rFonts w:ascii="Century Gothic" w:hAnsi="Century Gothic"/>
          <w:b/>
          <w:color w:val="0070C0"/>
        </w:rPr>
        <w:t xml:space="preserve">ošlo k velkému poklesu individuálních členů /cca </w:t>
      </w:r>
      <w:r w:rsidR="00C64895">
        <w:rPr>
          <w:rFonts w:ascii="Century Gothic" w:hAnsi="Century Gothic"/>
          <w:b/>
          <w:color w:val="0070C0"/>
        </w:rPr>
        <w:t>-</w:t>
      </w:r>
      <w:r w:rsidR="002238C5">
        <w:rPr>
          <w:rFonts w:ascii="Century Gothic" w:hAnsi="Century Gothic"/>
          <w:b/>
          <w:color w:val="0070C0"/>
        </w:rPr>
        <w:t>200/, který byl vyrovnán n</w:t>
      </w:r>
      <w:r w:rsidRPr="00FC3E40">
        <w:rPr>
          <w:rFonts w:ascii="Century Gothic" w:hAnsi="Century Gothic"/>
          <w:b/>
          <w:color w:val="0070C0"/>
        </w:rPr>
        <w:t>árůst</w:t>
      </w:r>
      <w:r w:rsidR="002238C5">
        <w:rPr>
          <w:rFonts w:ascii="Century Gothic" w:hAnsi="Century Gothic"/>
          <w:b/>
          <w:color w:val="0070C0"/>
        </w:rPr>
        <w:t>em</w:t>
      </w:r>
      <w:r w:rsidRPr="00FC3E40">
        <w:rPr>
          <w:rFonts w:ascii="Century Gothic" w:hAnsi="Century Gothic"/>
          <w:b/>
          <w:color w:val="0070C0"/>
        </w:rPr>
        <w:t xml:space="preserve"> institucionálních členů v některých regionech díky našim atraktivním projektům v posledních letech (např. </w:t>
      </w:r>
      <w:r w:rsidRPr="00E71074">
        <w:rPr>
          <w:rFonts w:ascii="Century Gothic" w:hAnsi="Century Gothic"/>
          <w:b/>
          <w:color w:val="002060"/>
        </w:rPr>
        <w:t>Knížka pro prvňáčka</w:t>
      </w:r>
      <w:r w:rsidRPr="00FC3E40">
        <w:rPr>
          <w:rFonts w:ascii="Century Gothic" w:hAnsi="Century Gothic"/>
          <w:b/>
          <w:color w:val="0070C0"/>
        </w:rPr>
        <w:t xml:space="preserve">). I pro nadcházející období zůstává jedním z nejdůležitějších úkolů v regionech získávání nových členů, přesvědčování o významu profesní organizace pro individuální členy a instituce. </w:t>
      </w:r>
      <w:r w:rsidR="00E23095">
        <w:rPr>
          <w:rFonts w:ascii="Century Gothic" w:hAnsi="Century Gothic"/>
          <w:b/>
          <w:color w:val="0070C0"/>
        </w:rPr>
        <w:t>Zůstává skutečností, že členské poplatky jsou hlavním zdrojem financování naší činnosti.</w:t>
      </w:r>
    </w:p>
    <w:p w14:paraId="603278BE" w14:textId="76492C7E" w:rsidR="00DB144A" w:rsidRPr="00FC3E40" w:rsidRDefault="00DB144A" w:rsidP="00C33E72">
      <w:pPr>
        <w:jc w:val="both"/>
        <w:rPr>
          <w:rFonts w:ascii="Century Gothic" w:hAnsi="Century Gothic"/>
          <w:b/>
          <w:color w:val="0070C0"/>
        </w:rPr>
      </w:pPr>
      <w:r>
        <w:rPr>
          <w:rFonts w:ascii="Century Gothic" w:hAnsi="Century Gothic"/>
          <w:b/>
          <w:color w:val="3366FF"/>
        </w:rPr>
        <w:t xml:space="preserve">   </w:t>
      </w:r>
      <w:r w:rsidRPr="00FC3E40">
        <w:rPr>
          <w:rFonts w:ascii="Century Gothic" w:hAnsi="Century Gothic"/>
          <w:b/>
          <w:color w:val="0070C0"/>
        </w:rPr>
        <w:t>Vedle činnosti regionů je velmi důležitá aktivita našich odborných sekcí a klubů. Jednou z n</w:t>
      </w:r>
      <w:r w:rsidR="00FF7A79" w:rsidRPr="00FC3E40">
        <w:rPr>
          <w:rFonts w:ascii="Century Gothic" w:hAnsi="Century Gothic"/>
          <w:b/>
          <w:color w:val="0070C0"/>
        </w:rPr>
        <w:t>ej</w:t>
      </w:r>
      <w:r w:rsidR="00C64895">
        <w:rPr>
          <w:rFonts w:ascii="Century Gothic" w:hAnsi="Century Gothic"/>
          <w:b/>
          <w:color w:val="0070C0"/>
        </w:rPr>
        <w:t>aktivnějších sekcí i v roce 2014</w:t>
      </w:r>
      <w:r w:rsidRPr="00FC3E40">
        <w:rPr>
          <w:rFonts w:ascii="Century Gothic" w:hAnsi="Century Gothic"/>
          <w:b/>
          <w:color w:val="0070C0"/>
        </w:rPr>
        <w:t xml:space="preserve"> byla vedle již tradičního </w:t>
      </w:r>
      <w:r w:rsidRPr="00E71074">
        <w:rPr>
          <w:rFonts w:ascii="Century Gothic" w:hAnsi="Century Gothic"/>
          <w:b/>
          <w:color w:val="002060"/>
        </w:rPr>
        <w:t xml:space="preserve">Klubu dětských knihoven </w:t>
      </w:r>
      <w:r w:rsidRPr="00FC3E40">
        <w:rPr>
          <w:rFonts w:ascii="Century Gothic" w:hAnsi="Century Gothic"/>
          <w:b/>
          <w:color w:val="0070C0"/>
        </w:rPr>
        <w:t>především</w:t>
      </w:r>
      <w:r>
        <w:rPr>
          <w:rFonts w:ascii="Century Gothic" w:hAnsi="Century Gothic"/>
          <w:b/>
          <w:color w:val="3366FF"/>
        </w:rPr>
        <w:t xml:space="preserve"> </w:t>
      </w:r>
      <w:r w:rsidRPr="00E71074">
        <w:rPr>
          <w:rFonts w:ascii="Century Gothic" w:hAnsi="Century Gothic"/>
          <w:b/>
          <w:color w:val="002060"/>
        </w:rPr>
        <w:t>Sekce služeb osobám se specifickými potřebami</w:t>
      </w:r>
      <w:r>
        <w:rPr>
          <w:rFonts w:ascii="Century Gothic" w:hAnsi="Century Gothic"/>
          <w:b/>
          <w:color w:val="3366FF"/>
        </w:rPr>
        <w:t xml:space="preserve">, </w:t>
      </w:r>
      <w:r w:rsidRPr="00FC3E40">
        <w:rPr>
          <w:rFonts w:ascii="Century Gothic" w:hAnsi="Century Gothic"/>
          <w:b/>
          <w:color w:val="0070C0"/>
        </w:rPr>
        <w:t xml:space="preserve">která uspořádala řadu seminářů s tematikou služby knihoven pro osoby s různými typy handicapů. Ačkoliv máme již 14 odborných sekcí a klubů, jejich aktivita je velmi úzce provázána s činností aktivních jedinců, jak se ukázalo např. na nebo aktivizaci </w:t>
      </w:r>
      <w:r w:rsidRPr="00E71074">
        <w:rPr>
          <w:rFonts w:ascii="Century Gothic" w:hAnsi="Century Gothic"/>
          <w:b/>
          <w:color w:val="002060"/>
        </w:rPr>
        <w:t xml:space="preserve">Sekce knihovníků trenérů paměti </w:t>
      </w:r>
      <w:r w:rsidRPr="00FC3E40">
        <w:rPr>
          <w:rFonts w:ascii="Century Gothic" w:hAnsi="Century Gothic"/>
          <w:b/>
          <w:color w:val="0070C0"/>
        </w:rPr>
        <w:t xml:space="preserve">pod vedením Zdeňky Adlerové, která aktivity této sekce rozšířila i mezi slovenské kolegyně. Tradičně velmi aktivní sekcí je činnost </w:t>
      </w:r>
      <w:r w:rsidRPr="00E71074">
        <w:rPr>
          <w:rFonts w:ascii="Century Gothic" w:hAnsi="Century Gothic"/>
          <w:b/>
          <w:color w:val="002060"/>
        </w:rPr>
        <w:t xml:space="preserve">Komise pro zahraniční styky </w:t>
      </w:r>
      <w:r w:rsidRPr="00FC3E40">
        <w:rPr>
          <w:rFonts w:ascii="Century Gothic" w:hAnsi="Century Gothic"/>
          <w:b/>
          <w:color w:val="0070C0"/>
        </w:rPr>
        <w:t>a její spolupráce s </w:t>
      </w:r>
      <w:r w:rsidRPr="00E71074">
        <w:rPr>
          <w:rFonts w:ascii="Century Gothic" w:hAnsi="Century Gothic"/>
          <w:b/>
          <w:color w:val="002060"/>
        </w:rPr>
        <w:t xml:space="preserve">IFLA </w:t>
      </w:r>
      <w:r w:rsidRPr="00FC3E40">
        <w:rPr>
          <w:rFonts w:ascii="Century Gothic" w:hAnsi="Century Gothic"/>
          <w:b/>
          <w:color w:val="0070C0"/>
        </w:rPr>
        <w:t>(</w:t>
      </w:r>
      <w:r w:rsidR="00F14F0E">
        <w:rPr>
          <w:rFonts w:ascii="Century Gothic" w:hAnsi="Century Gothic"/>
          <w:b/>
          <w:color w:val="0070C0"/>
        </w:rPr>
        <w:t>v roce 2014 se kongresu IFLA ve francouzském Lyonu zúčastnila PhDr. Zuzana Hájková</w:t>
      </w:r>
      <w:r w:rsidRPr="00FC3E40">
        <w:rPr>
          <w:rFonts w:ascii="Century Gothic" w:hAnsi="Century Gothic"/>
          <w:b/>
          <w:color w:val="0070C0"/>
        </w:rPr>
        <w:t xml:space="preserve">) a </w:t>
      </w:r>
      <w:r w:rsidRPr="00E71074">
        <w:rPr>
          <w:rFonts w:ascii="Century Gothic" w:hAnsi="Century Gothic"/>
          <w:b/>
          <w:color w:val="002060"/>
        </w:rPr>
        <w:t xml:space="preserve">EBLIDA </w:t>
      </w:r>
      <w:r w:rsidRPr="00FC3E40">
        <w:rPr>
          <w:rFonts w:ascii="Century Gothic" w:hAnsi="Century Gothic"/>
          <w:b/>
          <w:color w:val="0070C0"/>
        </w:rPr>
        <w:t xml:space="preserve">(Zdeněk Matušík). Alena Volková Balvínová </w:t>
      </w:r>
      <w:r w:rsidR="00E23095">
        <w:rPr>
          <w:rFonts w:ascii="Century Gothic" w:hAnsi="Century Gothic"/>
          <w:b/>
          <w:color w:val="0070C0"/>
        </w:rPr>
        <w:t xml:space="preserve">dále </w:t>
      </w:r>
      <w:r w:rsidRPr="00FC3E40">
        <w:rPr>
          <w:rFonts w:ascii="Century Gothic" w:hAnsi="Century Gothic"/>
          <w:b/>
          <w:color w:val="0070C0"/>
        </w:rPr>
        <w:t xml:space="preserve">aktivizuje stále přibývající členy </w:t>
      </w:r>
      <w:r w:rsidRPr="00E71074">
        <w:rPr>
          <w:rFonts w:ascii="Century Gothic" w:hAnsi="Century Gothic"/>
          <w:b/>
          <w:color w:val="002060"/>
        </w:rPr>
        <w:t xml:space="preserve">Klubu tvořivých knihovníků </w:t>
      </w:r>
      <w:r w:rsidRPr="00FC3E40">
        <w:rPr>
          <w:rFonts w:ascii="Century Gothic" w:hAnsi="Century Gothic"/>
          <w:b/>
          <w:color w:val="0070C0"/>
        </w:rPr>
        <w:t xml:space="preserve">a klub pořádá výstavy, semináře a již tradiční prodejní Vánoční jarmark v Klementinu, který </w:t>
      </w:r>
      <w:r w:rsidR="009F3231" w:rsidRPr="00FC3E40">
        <w:rPr>
          <w:rFonts w:ascii="Century Gothic" w:hAnsi="Century Gothic"/>
          <w:b/>
          <w:color w:val="0070C0"/>
        </w:rPr>
        <w:t>byl</w:t>
      </w:r>
      <w:r w:rsidRPr="00FC3E40">
        <w:rPr>
          <w:rFonts w:ascii="Century Gothic" w:hAnsi="Century Gothic"/>
          <w:b/>
          <w:color w:val="0070C0"/>
        </w:rPr>
        <w:t xml:space="preserve"> </w:t>
      </w:r>
      <w:r w:rsidR="00F14F0E">
        <w:rPr>
          <w:rFonts w:ascii="Century Gothic" w:hAnsi="Century Gothic"/>
          <w:b/>
          <w:color w:val="0070C0"/>
        </w:rPr>
        <w:t>v roce 2014</w:t>
      </w:r>
      <w:r w:rsidRPr="00FC3E40">
        <w:rPr>
          <w:rFonts w:ascii="Century Gothic" w:hAnsi="Century Gothic"/>
          <w:b/>
          <w:color w:val="0070C0"/>
        </w:rPr>
        <w:t xml:space="preserve"> pro velký úspěch rozšířen o </w:t>
      </w:r>
      <w:r w:rsidR="00F14F0E">
        <w:rPr>
          <w:rFonts w:ascii="Century Gothic" w:hAnsi="Century Gothic"/>
          <w:b/>
          <w:color w:val="0070C0"/>
        </w:rPr>
        <w:t>prodej chráněných dílen a výtěžek byl opět věnován nadačnímu fondu Klíček</w:t>
      </w:r>
      <w:r w:rsidRPr="00FC3E40">
        <w:rPr>
          <w:rFonts w:ascii="Century Gothic" w:hAnsi="Century Gothic"/>
          <w:b/>
          <w:color w:val="0070C0"/>
        </w:rPr>
        <w:t>.</w:t>
      </w:r>
    </w:p>
    <w:p w14:paraId="0B4EF0DC" w14:textId="184C4681" w:rsidR="00F14F0E" w:rsidRPr="00F14F0E" w:rsidRDefault="00F14F0E" w:rsidP="00F14F0E">
      <w:pPr>
        <w:jc w:val="both"/>
        <w:rPr>
          <w:rFonts w:ascii="Century Gothic" w:hAnsi="Century Gothic"/>
          <w:b/>
          <w:color w:val="0070C0"/>
        </w:rPr>
      </w:pPr>
      <w:r>
        <w:rPr>
          <w:rFonts w:ascii="Century Gothic" w:hAnsi="Century Gothic"/>
          <w:b/>
          <w:color w:val="0070C0"/>
        </w:rPr>
        <w:t xml:space="preserve">   SKIP i v roce 2014</w:t>
      </w:r>
      <w:r w:rsidR="00DB144A" w:rsidRPr="00FC3E40">
        <w:rPr>
          <w:rFonts w:ascii="Century Gothic" w:hAnsi="Century Gothic"/>
          <w:b/>
          <w:color w:val="0070C0"/>
        </w:rPr>
        <w:t xml:space="preserve"> velmi úzce spolupracoval s partnerskými organizacemi</w:t>
      </w:r>
      <w:r w:rsidR="00E23095">
        <w:rPr>
          <w:rFonts w:ascii="Century Gothic" w:hAnsi="Century Gothic"/>
          <w:b/>
          <w:color w:val="0070C0"/>
        </w:rPr>
        <w:t xml:space="preserve"> a</w:t>
      </w:r>
      <w:r w:rsidR="00DB144A" w:rsidRPr="00FC3E40">
        <w:rPr>
          <w:rFonts w:ascii="Century Gothic" w:hAnsi="Century Gothic"/>
          <w:b/>
          <w:color w:val="0070C0"/>
        </w:rPr>
        <w:t xml:space="preserve"> sdruženími, s nimiž má blízké zájmy. Za nejbližší partnery považujeme </w:t>
      </w:r>
      <w:r w:rsidR="007077A1" w:rsidRPr="00FC3E40">
        <w:rPr>
          <w:rFonts w:ascii="Century Gothic" w:hAnsi="Century Gothic"/>
          <w:b/>
          <w:color w:val="0070C0"/>
        </w:rPr>
        <w:t>Ministerstvo kultury ČR</w:t>
      </w:r>
      <w:r w:rsidR="00DB144A" w:rsidRPr="00FC3E40">
        <w:rPr>
          <w:rFonts w:ascii="Century Gothic" w:hAnsi="Century Gothic"/>
          <w:b/>
          <w:color w:val="0070C0"/>
        </w:rPr>
        <w:t>,</w:t>
      </w:r>
      <w:r w:rsidR="007077A1" w:rsidRPr="00FC3E40">
        <w:rPr>
          <w:rFonts w:ascii="Century Gothic" w:hAnsi="Century Gothic"/>
          <w:b/>
          <w:color w:val="0070C0"/>
        </w:rPr>
        <w:t xml:space="preserve"> Spolek pro obnovu venkova, Unii zaměstnavatelských svazů, Goethe Institut Praha</w:t>
      </w:r>
      <w:r w:rsidR="00DB144A" w:rsidRPr="00FC3E40">
        <w:rPr>
          <w:rFonts w:ascii="Century Gothic" w:hAnsi="Century Gothic"/>
          <w:b/>
          <w:color w:val="0070C0"/>
        </w:rPr>
        <w:t xml:space="preserve">, </w:t>
      </w:r>
      <w:r w:rsidR="00E23095">
        <w:rPr>
          <w:rFonts w:ascii="Century Gothic" w:hAnsi="Century Gothic"/>
          <w:b/>
          <w:color w:val="0070C0"/>
        </w:rPr>
        <w:t>máme</w:t>
      </w:r>
      <w:r w:rsidR="00E23095" w:rsidRPr="00FC3E40">
        <w:rPr>
          <w:rFonts w:ascii="Century Gothic" w:hAnsi="Century Gothic"/>
          <w:b/>
          <w:color w:val="0070C0"/>
        </w:rPr>
        <w:t xml:space="preserve"> </w:t>
      </w:r>
      <w:r w:rsidR="00DB144A" w:rsidRPr="00FC3E40">
        <w:rPr>
          <w:rFonts w:ascii="Century Gothic" w:hAnsi="Century Gothic"/>
          <w:b/>
          <w:color w:val="0070C0"/>
        </w:rPr>
        <w:t>i další partnery, s ni</w:t>
      </w:r>
      <w:r>
        <w:rPr>
          <w:rFonts w:ascii="Century Gothic" w:hAnsi="Century Gothic"/>
          <w:b/>
          <w:color w:val="0070C0"/>
        </w:rPr>
        <w:t>miž jsme uskutečnili v roce 2014</w:t>
      </w:r>
      <w:r w:rsidR="00DB144A" w:rsidRPr="00FC3E40">
        <w:rPr>
          <w:rFonts w:ascii="Century Gothic" w:hAnsi="Century Gothic"/>
          <w:b/>
          <w:color w:val="0070C0"/>
        </w:rPr>
        <w:t xml:space="preserve"> řadu společných akcí. Výkonný výbor se sešel celkem třikrát a předsednictvo VV SKIP celkem desetkrát a projednalo mnoho stanovisek, materiálů a úkolů. </w:t>
      </w:r>
    </w:p>
    <w:p w14:paraId="6C812EAC" w14:textId="77777777" w:rsidR="00F72C55" w:rsidRDefault="00F72C55" w:rsidP="009F4332">
      <w:pPr>
        <w:jc w:val="right"/>
        <w:rPr>
          <w:rFonts w:ascii="Century Gothic" w:hAnsi="Century Gothic" w:cs="Arial,Bold"/>
          <w:b/>
          <w:bCs/>
          <w:color w:val="002060"/>
        </w:rPr>
      </w:pPr>
    </w:p>
    <w:p w14:paraId="6E7AE79C" w14:textId="77777777" w:rsidR="00DB144A" w:rsidRPr="00E71074" w:rsidRDefault="00DB144A" w:rsidP="009F4332">
      <w:pPr>
        <w:jc w:val="right"/>
        <w:rPr>
          <w:rFonts w:ascii="Century Gothic" w:hAnsi="Century Gothic" w:cs="Arial,Bold"/>
          <w:b/>
          <w:bCs/>
          <w:color w:val="002060"/>
        </w:rPr>
      </w:pPr>
      <w:r w:rsidRPr="00E71074">
        <w:rPr>
          <w:rFonts w:ascii="Century Gothic" w:hAnsi="Century Gothic" w:cs="Arial,Bold"/>
          <w:b/>
          <w:bCs/>
          <w:color w:val="002060"/>
        </w:rPr>
        <w:t>VZDĚLÁVACÍ AKCE</w:t>
      </w:r>
    </w:p>
    <w:p w14:paraId="7C1434A5" w14:textId="77777777" w:rsidR="00DB144A" w:rsidRPr="002035D3" w:rsidRDefault="00DB144A" w:rsidP="009F4332">
      <w:pPr>
        <w:jc w:val="both"/>
        <w:rPr>
          <w:rFonts w:ascii="Century Gothic" w:hAnsi="Century Gothic" w:cs="Arial"/>
          <w:color w:val="3366FF"/>
          <w:szCs w:val="18"/>
        </w:rPr>
      </w:pPr>
    </w:p>
    <w:p w14:paraId="2E348A37" w14:textId="77777777" w:rsidR="00DB144A" w:rsidRPr="002035D3" w:rsidRDefault="00DB144A" w:rsidP="009F4332">
      <w:pPr>
        <w:jc w:val="both"/>
        <w:rPr>
          <w:rFonts w:ascii="Century Gothic" w:hAnsi="Century Gothic" w:cs="Arial"/>
          <w:color w:val="3366FF"/>
          <w:szCs w:val="18"/>
        </w:rPr>
      </w:pPr>
    </w:p>
    <w:p w14:paraId="30A72597" w14:textId="77777777" w:rsidR="00DB144A" w:rsidRPr="00FC3E40" w:rsidRDefault="00DB144A" w:rsidP="009F4332">
      <w:pPr>
        <w:jc w:val="both"/>
        <w:rPr>
          <w:rFonts w:ascii="Century Gothic" w:hAnsi="Century Gothic"/>
          <w:bCs/>
          <w:color w:val="0070C0"/>
        </w:rPr>
      </w:pPr>
      <w:r w:rsidRPr="00FC3E40">
        <w:rPr>
          <w:rFonts w:ascii="Century Gothic" w:hAnsi="Century Gothic"/>
          <w:color w:val="0070C0"/>
        </w:rPr>
        <w:t xml:space="preserve">   </w:t>
      </w:r>
      <w:r w:rsidR="00836A00">
        <w:rPr>
          <w:rFonts w:ascii="Century Gothic" w:hAnsi="Century Gothic"/>
          <w:b/>
          <w:color w:val="0070C0"/>
        </w:rPr>
        <w:t>SKIP v roce 2014</w:t>
      </w:r>
      <w:r w:rsidRPr="00FC3E40">
        <w:rPr>
          <w:rFonts w:ascii="Century Gothic" w:hAnsi="Century Gothic"/>
          <w:b/>
          <w:color w:val="0070C0"/>
        </w:rPr>
        <w:t xml:space="preserve"> z</w:t>
      </w:r>
      <w:r w:rsidRPr="00FC3E40">
        <w:rPr>
          <w:rFonts w:ascii="Century Gothic" w:hAnsi="Century Gothic"/>
          <w:b/>
          <w:bCs/>
          <w:color w:val="0070C0"/>
        </w:rPr>
        <w:t>ískal na tyto akce</w:t>
      </w:r>
      <w:r w:rsidRPr="00FC3E40">
        <w:rPr>
          <w:rFonts w:ascii="Century Gothic" w:hAnsi="Century Gothic"/>
          <w:bCs/>
          <w:color w:val="0070C0"/>
        </w:rPr>
        <w:t xml:space="preserve"> </w:t>
      </w:r>
      <w:r w:rsidRPr="00E71074">
        <w:rPr>
          <w:rFonts w:ascii="Century Gothic" w:hAnsi="Century Gothic"/>
          <w:b/>
          <w:bCs/>
          <w:color w:val="002060"/>
        </w:rPr>
        <w:t>grant MK ČR</w:t>
      </w:r>
      <w:r w:rsidRPr="00E71074">
        <w:rPr>
          <w:rFonts w:ascii="Century Gothic" w:hAnsi="Century Gothic"/>
          <w:bCs/>
          <w:color w:val="002060"/>
        </w:rPr>
        <w:t xml:space="preserve"> </w:t>
      </w:r>
      <w:r w:rsidRPr="00FC3E40">
        <w:rPr>
          <w:rFonts w:ascii="Century Gothic" w:hAnsi="Century Gothic"/>
          <w:b/>
          <w:bCs/>
          <w:color w:val="0070C0"/>
        </w:rPr>
        <w:t xml:space="preserve">ve výši </w:t>
      </w:r>
      <w:r w:rsidR="00836A00" w:rsidRPr="00E71074">
        <w:rPr>
          <w:rFonts w:ascii="Century Gothic" w:hAnsi="Century Gothic"/>
          <w:b/>
          <w:bCs/>
          <w:color w:val="002060"/>
        </w:rPr>
        <w:t>408</w:t>
      </w:r>
      <w:r w:rsidRPr="00E71074">
        <w:rPr>
          <w:rFonts w:ascii="Century Gothic" w:hAnsi="Century Gothic"/>
          <w:b/>
          <w:bCs/>
          <w:color w:val="002060"/>
        </w:rPr>
        <w:t>.000,- Kč</w:t>
      </w:r>
      <w:r w:rsidRPr="00E71074">
        <w:rPr>
          <w:rFonts w:ascii="Century Gothic" w:hAnsi="Century Gothic"/>
          <w:bCs/>
          <w:color w:val="002060"/>
        </w:rPr>
        <w:t xml:space="preserve"> </w:t>
      </w:r>
      <w:r w:rsidRPr="00FC3E40">
        <w:rPr>
          <w:rFonts w:ascii="Century Gothic" w:hAnsi="Century Gothic"/>
          <w:b/>
          <w:bCs/>
          <w:color w:val="0070C0"/>
        </w:rPr>
        <w:t>v programu</w:t>
      </w:r>
      <w:r w:rsidRPr="00FC3E40">
        <w:rPr>
          <w:rFonts w:ascii="Century Gothic" w:hAnsi="Century Gothic"/>
          <w:bCs/>
          <w:color w:val="0070C0"/>
        </w:rPr>
        <w:t xml:space="preserve"> </w:t>
      </w:r>
      <w:r w:rsidRPr="00E71074">
        <w:rPr>
          <w:rFonts w:ascii="Century Gothic" w:hAnsi="Century Gothic"/>
          <w:b/>
          <w:bCs/>
          <w:color w:val="002060"/>
        </w:rPr>
        <w:t>Knihovna 21. století. Jednalo se o cyklus</w:t>
      </w:r>
      <w:r w:rsidRPr="00E71074">
        <w:rPr>
          <w:rFonts w:ascii="Century Gothic" w:hAnsi="Century Gothic"/>
          <w:color w:val="002060"/>
        </w:rPr>
        <w:t xml:space="preserve"> </w:t>
      </w:r>
      <w:r w:rsidR="00A13D68" w:rsidRPr="00E71074">
        <w:rPr>
          <w:rFonts w:ascii="Century Gothic" w:hAnsi="Century Gothic"/>
          <w:b/>
          <w:color w:val="002060"/>
        </w:rPr>
        <w:t>31</w:t>
      </w:r>
      <w:r w:rsidRPr="00E71074">
        <w:rPr>
          <w:rFonts w:ascii="Century Gothic" w:hAnsi="Century Gothic"/>
          <w:b/>
          <w:color w:val="002060"/>
        </w:rPr>
        <w:t xml:space="preserve"> vzdělávacích akcí</w:t>
      </w:r>
      <w:r w:rsidRPr="002035D3">
        <w:rPr>
          <w:rFonts w:ascii="Century Gothic" w:hAnsi="Century Gothic"/>
          <w:b/>
          <w:color w:val="3366FF"/>
        </w:rPr>
        <w:t xml:space="preserve">. </w:t>
      </w:r>
      <w:r w:rsidR="00A17BE0" w:rsidRPr="00FC3E40">
        <w:rPr>
          <w:rFonts w:ascii="Century Gothic" w:hAnsi="Century Gothic"/>
          <w:b/>
          <w:color w:val="0070C0"/>
        </w:rPr>
        <w:t>Celková finanční</w:t>
      </w:r>
      <w:r w:rsidRPr="00FC3E40">
        <w:rPr>
          <w:rFonts w:ascii="Century Gothic" w:hAnsi="Century Gothic"/>
          <w:b/>
          <w:color w:val="0070C0"/>
        </w:rPr>
        <w:t xml:space="preserve"> hodnota byla </w:t>
      </w:r>
      <w:r w:rsidR="00836A00" w:rsidRPr="00E71074">
        <w:rPr>
          <w:rFonts w:ascii="Century Gothic" w:hAnsi="Century Gothic"/>
          <w:b/>
          <w:color w:val="002060"/>
        </w:rPr>
        <w:t>819 400</w:t>
      </w:r>
      <w:r w:rsidRPr="00E71074">
        <w:rPr>
          <w:rFonts w:ascii="Century Gothic" w:hAnsi="Century Gothic"/>
          <w:b/>
          <w:color w:val="002060"/>
        </w:rPr>
        <w:t xml:space="preserve">,- </w:t>
      </w:r>
      <w:r w:rsidRPr="00E71074">
        <w:rPr>
          <w:rFonts w:ascii="Century Gothic" w:hAnsi="Century Gothic"/>
          <w:b/>
          <w:bCs/>
          <w:color w:val="002060"/>
        </w:rPr>
        <w:t>Kč</w:t>
      </w:r>
      <w:r w:rsidRPr="002035D3">
        <w:rPr>
          <w:rFonts w:ascii="Century Gothic" w:hAnsi="Century Gothic"/>
          <w:b/>
          <w:bCs/>
          <w:color w:val="3366FF"/>
        </w:rPr>
        <w:t>.</w:t>
      </w:r>
      <w:r w:rsidRPr="002035D3">
        <w:rPr>
          <w:rFonts w:ascii="Century Gothic" w:hAnsi="Century Gothic"/>
          <w:bCs/>
          <w:color w:val="3366FF"/>
        </w:rPr>
        <w:t xml:space="preserve"> </w:t>
      </w:r>
      <w:r w:rsidRPr="00FC3E40">
        <w:rPr>
          <w:rFonts w:ascii="Century Gothic" w:hAnsi="Century Gothic"/>
          <w:b/>
          <w:bCs/>
          <w:color w:val="0070C0"/>
        </w:rPr>
        <w:t>Realizovány byly tyto akce:</w:t>
      </w:r>
    </w:p>
    <w:p w14:paraId="1759E1E2" w14:textId="77777777" w:rsidR="00DB144A" w:rsidRPr="00FC3E40" w:rsidRDefault="00DB144A" w:rsidP="009F4332">
      <w:pPr>
        <w:ind w:firstLine="1080"/>
        <w:jc w:val="both"/>
        <w:rPr>
          <w:rFonts w:ascii="Century Gothic" w:hAnsi="Century Gothic"/>
          <w:color w:val="0070C0"/>
        </w:rPr>
      </w:pPr>
    </w:p>
    <w:p w14:paraId="6E3B4E46" w14:textId="77777777" w:rsidR="00A17BE0" w:rsidRPr="00FC3E40" w:rsidRDefault="00EE3DF4"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Arteterapie v knihovnách</w:t>
      </w:r>
    </w:p>
    <w:p w14:paraId="7436D5F4" w14:textId="77777777" w:rsidR="00900C6C" w:rsidRPr="00FC3E40" w:rsidRDefault="00900C6C" w:rsidP="001A334C">
      <w:pPr>
        <w:numPr>
          <w:ilvl w:val="0"/>
          <w:numId w:val="1"/>
        </w:numPr>
        <w:rPr>
          <w:rFonts w:ascii="Century Gothic" w:hAnsi="Century Gothic"/>
          <w:b/>
          <w:bCs/>
          <w:color w:val="0070C0"/>
          <w:szCs w:val="22"/>
          <w:lang w:val="de-DE"/>
        </w:rPr>
      </w:pPr>
      <w:r w:rsidRPr="00FC3E40">
        <w:rPr>
          <w:rFonts w:ascii="Century Gothic" w:hAnsi="Century Gothic"/>
          <w:b/>
          <w:bCs/>
          <w:color w:val="0070C0"/>
          <w:szCs w:val="22"/>
          <w:lang w:val="de-DE"/>
        </w:rPr>
        <w:t>B</w:t>
      </w:r>
      <w:r w:rsidR="00A13D68">
        <w:rPr>
          <w:rFonts w:ascii="Century Gothic" w:hAnsi="Century Gothic"/>
          <w:b/>
          <w:bCs/>
          <w:color w:val="0070C0"/>
          <w:szCs w:val="22"/>
          <w:lang w:val="de-DE"/>
        </w:rPr>
        <w:t>ezbariérové knihovny – cesta k certifikátu</w:t>
      </w:r>
    </w:p>
    <w:p w14:paraId="76BADBA9" w14:textId="77777777" w:rsidR="00DB144A" w:rsidRPr="00FC3E40" w:rsidRDefault="00A13D68"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Co venkovské knihovny umějí a mohou X</w:t>
      </w:r>
    </w:p>
    <w:p w14:paraId="7989E37E" w14:textId="77777777" w:rsidR="005D124A" w:rsidRPr="00FC3E40" w:rsidRDefault="00A13D68"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Čeština je jazyk vtipný</w:t>
      </w:r>
    </w:p>
    <w:p w14:paraId="39E957C7" w14:textId="77777777" w:rsidR="00900C6C" w:rsidRPr="00FC3E40" w:rsidRDefault="00A13D68"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Čtením a psaním ke kritickému myšlení</w:t>
      </w:r>
    </w:p>
    <w:p w14:paraId="47D942A3"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en-US"/>
        </w:rPr>
        <w:t>Databanka nápadů a možnosti jejího využití</w:t>
      </w:r>
    </w:p>
    <w:p w14:paraId="74DE3CC8"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en-US"/>
        </w:rPr>
        <w:t>Hrátky s pamětí</w:t>
      </w:r>
    </w:p>
    <w:p w14:paraId="0CCEAF22"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en-US"/>
        </w:rPr>
        <w:t>Hry bez hranic aneb Knihovnice dětem 8. ročník</w:t>
      </w:r>
    </w:p>
    <w:p w14:paraId="7021632C"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Chceme dětem číst VI.</w:t>
      </w:r>
    </w:p>
    <w:p w14:paraId="4BE67530"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Jak připravit výtvarnou dílnu</w:t>
      </w:r>
    </w:p>
    <w:p w14:paraId="632A82FC"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Jarní a podzimní setkání KDK SKIP 10</w:t>
      </w:r>
    </w:p>
    <w:p w14:paraId="70EFE180"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Kde končí svět 2013/2014</w:t>
      </w:r>
    </w:p>
    <w:p w14:paraId="3DAAD12E" w14:textId="77777777" w:rsidR="009C3D01" w:rsidRPr="009C3D01"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KnihOlympiáda</w:t>
      </w:r>
    </w:p>
    <w:p w14:paraId="5D2797EB" w14:textId="77777777" w:rsidR="00900C6C" w:rsidRPr="00FC3E40" w:rsidRDefault="00A13D68"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Knihovnická dílna 2014</w:t>
      </w:r>
    </w:p>
    <w:p w14:paraId="52FBF3C7" w14:textId="77777777" w:rsidR="00900C6C" w:rsidRPr="00FC3E40" w:rsidRDefault="00A13D68"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Komunikační styly v knihovnické praxi</w:t>
      </w:r>
    </w:p>
    <w:p w14:paraId="26C3F83B" w14:textId="77777777" w:rsidR="00900C6C" w:rsidRDefault="00A13D68"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Leoš Janáček aneb Morava světová</w:t>
      </w:r>
    </w:p>
    <w:p w14:paraId="4716A83B"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en-US"/>
        </w:rPr>
        <w:t>Literární Šumava 2014 ve Volarech</w:t>
      </w:r>
    </w:p>
    <w:p w14:paraId="4B40AD22" w14:textId="77777777" w:rsidR="009C3D01" w:rsidRPr="009C3D01"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Lovci perel</w:t>
      </w:r>
    </w:p>
    <w:p w14:paraId="0B3ED90E" w14:textId="77777777" w:rsidR="009C3D01" w:rsidRPr="009C3D01"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en-US"/>
        </w:rPr>
        <w:t>Malé podzimní setkání v Nové Včelnici 2014</w:t>
      </w:r>
    </w:p>
    <w:p w14:paraId="0519B08D"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Noc s Andersenem</w:t>
      </w:r>
    </w:p>
    <w:p w14:paraId="4596C91F" w14:textId="77777777" w:rsidR="00A17BE0" w:rsidRPr="009C3D01" w:rsidRDefault="00A13D68" w:rsidP="009C3D01">
      <w:pPr>
        <w:numPr>
          <w:ilvl w:val="0"/>
          <w:numId w:val="1"/>
        </w:numPr>
        <w:rPr>
          <w:rFonts w:ascii="Century Gothic" w:hAnsi="Century Gothic"/>
          <w:b/>
          <w:bCs/>
          <w:color w:val="0070C0"/>
          <w:szCs w:val="22"/>
          <w:lang w:val="de-DE"/>
        </w:rPr>
      </w:pPr>
      <w:r w:rsidRPr="009C3D01">
        <w:rPr>
          <w:rFonts w:ascii="Century Gothic" w:hAnsi="Century Gothic"/>
          <w:b/>
          <w:bCs/>
          <w:color w:val="0070C0"/>
          <w:szCs w:val="22"/>
          <w:lang w:val="de-DE"/>
        </w:rPr>
        <w:t>Nové trendy služby a nástroje ve vysokoškolských knihovnách</w:t>
      </w:r>
    </w:p>
    <w:p w14:paraId="44AE7112"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OKNA – O KNihovnických Aktivitách</w:t>
      </w:r>
    </w:p>
    <w:p w14:paraId="73348BF7" w14:textId="77777777" w:rsidR="009C3D01" w:rsidRPr="00FC3E40"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Poznáváme současné české autory dětských knih</w:t>
      </w:r>
    </w:p>
    <w:p w14:paraId="41EA670F" w14:textId="77777777" w:rsidR="00900C6C" w:rsidRPr="009C3D01" w:rsidRDefault="00A13D68" w:rsidP="009C3D01">
      <w:pPr>
        <w:numPr>
          <w:ilvl w:val="0"/>
          <w:numId w:val="1"/>
        </w:numPr>
        <w:rPr>
          <w:rFonts w:ascii="Century Gothic" w:hAnsi="Century Gothic"/>
          <w:b/>
          <w:bCs/>
          <w:color w:val="0070C0"/>
          <w:szCs w:val="22"/>
          <w:lang w:val="de-DE"/>
        </w:rPr>
      </w:pPr>
      <w:r w:rsidRPr="009C3D01">
        <w:rPr>
          <w:rFonts w:ascii="Century Gothic" w:hAnsi="Century Gothic"/>
          <w:b/>
          <w:bCs/>
          <w:color w:val="0070C0"/>
          <w:szCs w:val="22"/>
          <w:lang w:val="en-US"/>
        </w:rPr>
        <w:t>Seminář pro knihovníky seniory</w:t>
      </w:r>
    </w:p>
    <w:p w14:paraId="58808CAE" w14:textId="77777777" w:rsidR="00900C6C" w:rsidRPr="00FC3E40" w:rsidRDefault="00900C6C" w:rsidP="001A334C">
      <w:pPr>
        <w:numPr>
          <w:ilvl w:val="0"/>
          <w:numId w:val="1"/>
        </w:numPr>
        <w:rPr>
          <w:rFonts w:ascii="Century Gothic" w:hAnsi="Century Gothic"/>
          <w:b/>
          <w:bCs/>
          <w:color w:val="0070C0"/>
          <w:szCs w:val="22"/>
          <w:lang w:val="de-DE"/>
        </w:rPr>
      </w:pPr>
      <w:r w:rsidRPr="00FC3E40">
        <w:rPr>
          <w:rFonts w:ascii="Century Gothic" w:hAnsi="Century Gothic"/>
          <w:b/>
          <w:bCs/>
          <w:color w:val="0070C0"/>
          <w:szCs w:val="22"/>
          <w:lang w:val="en-US"/>
        </w:rPr>
        <w:t xml:space="preserve"> </w:t>
      </w:r>
      <w:r w:rsidR="00A13D68">
        <w:rPr>
          <w:rFonts w:ascii="Century Gothic" w:hAnsi="Century Gothic"/>
          <w:b/>
          <w:bCs/>
          <w:color w:val="0070C0"/>
          <w:szCs w:val="22"/>
          <w:lang w:val="en-US"/>
        </w:rPr>
        <w:t>Senioři v knihovně – Knihovny pro seniory</w:t>
      </w:r>
    </w:p>
    <w:p w14:paraId="56A1CE12" w14:textId="77777777" w:rsidR="009C3D01" w:rsidRPr="009C3D01"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Setkání s loutkou</w:t>
      </w:r>
    </w:p>
    <w:p w14:paraId="186B60BB" w14:textId="77777777" w:rsidR="00900C6C" w:rsidRPr="00FC3E40" w:rsidRDefault="00A13D68"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en-US"/>
        </w:rPr>
        <w:t>Služby digitální Knihovny NLK</w:t>
      </w:r>
    </w:p>
    <w:p w14:paraId="6A6AB7C1" w14:textId="77777777" w:rsidR="009C3D01" w:rsidRPr="009C3D01" w:rsidRDefault="009C3D01"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Současná literatura pro děti a její vliv na rozvoj čtenářství</w:t>
      </w:r>
    </w:p>
    <w:p w14:paraId="1B184E71" w14:textId="77777777" w:rsidR="00900C6C" w:rsidRPr="00FC3E40" w:rsidRDefault="00A13D68"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en-US"/>
        </w:rPr>
        <w:t>Vzdělaný knihovník</w:t>
      </w:r>
    </w:p>
    <w:p w14:paraId="0E860B0A" w14:textId="77777777" w:rsidR="009C3D01" w:rsidRPr="009C3D01" w:rsidRDefault="00A13D68" w:rsidP="009C3D01">
      <w:pPr>
        <w:numPr>
          <w:ilvl w:val="0"/>
          <w:numId w:val="1"/>
        </w:numPr>
        <w:rPr>
          <w:rFonts w:ascii="Century Gothic" w:hAnsi="Century Gothic"/>
          <w:b/>
          <w:bCs/>
          <w:color w:val="0070C0"/>
          <w:szCs w:val="22"/>
          <w:lang w:val="de-DE"/>
        </w:rPr>
      </w:pPr>
      <w:r>
        <w:rPr>
          <w:rFonts w:ascii="Century Gothic" w:hAnsi="Century Gothic"/>
          <w:b/>
          <w:bCs/>
          <w:color w:val="0070C0"/>
          <w:szCs w:val="22"/>
          <w:lang w:val="en-US"/>
        </w:rPr>
        <w:t>Workshop pro metodiky II</w:t>
      </w:r>
    </w:p>
    <w:p w14:paraId="476224C5" w14:textId="77777777" w:rsidR="00900C6C" w:rsidRPr="00FC3E40" w:rsidRDefault="00ED674C" w:rsidP="001A334C">
      <w:pPr>
        <w:numPr>
          <w:ilvl w:val="0"/>
          <w:numId w:val="1"/>
        </w:numPr>
        <w:rPr>
          <w:rFonts w:ascii="Century Gothic" w:hAnsi="Century Gothic"/>
          <w:b/>
          <w:bCs/>
          <w:color w:val="0070C0"/>
          <w:szCs w:val="22"/>
          <w:lang w:val="de-DE"/>
        </w:rPr>
      </w:pPr>
      <w:r>
        <w:rPr>
          <w:rFonts w:ascii="Century Gothic" w:hAnsi="Century Gothic"/>
          <w:b/>
          <w:bCs/>
          <w:color w:val="0070C0"/>
          <w:szCs w:val="22"/>
          <w:lang w:val="de-DE"/>
        </w:rPr>
        <w:t>Živá databanka</w:t>
      </w:r>
    </w:p>
    <w:p w14:paraId="1B2984DE" w14:textId="77777777" w:rsidR="00DB144A" w:rsidRDefault="00DB144A" w:rsidP="00CB5136">
      <w:pPr>
        <w:jc w:val="both"/>
        <w:rPr>
          <w:rFonts w:ascii="Century Gothic" w:hAnsi="Century Gothic"/>
          <w:b/>
          <w:color w:val="3366FF"/>
        </w:rPr>
      </w:pPr>
    </w:p>
    <w:p w14:paraId="22DAF053" w14:textId="77777777" w:rsidR="00A17BE0" w:rsidRPr="00CB5136" w:rsidRDefault="00A17BE0" w:rsidP="00CB5136">
      <w:pPr>
        <w:jc w:val="both"/>
        <w:rPr>
          <w:rFonts w:ascii="Century Gothic" w:hAnsi="Century Gothic"/>
          <w:b/>
          <w:bCs/>
          <w:color w:val="3366FF"/>
        </w:rPr>
      </w:pPr>
    </w:p>
    <w:p w14:paraId="4442520E" w14:textId="77777777" w:rsidR="00900C6C" w:rsidRPr="00421DA2" w:rsidRDefault="00DB144A" w:rsidP="00421DA2">
      <w:pPr>
        <w:overflowPunct w:val="0"/>
        <w:autoSpaceDE w:val="0"/>
        <w:autoSpaceDN w:val="0"/>
        <w:adjustRightInd w:val="0"/>
        <w:jc w:val="both"/>
        <w:rPr>
          <w:rFonts w:ascii="Century Gothic" w:hAnsi="Century Gothic"/>
          <w:b/>
          <w:color w:val="3366FF"/>
        </w:rPr>
      </w:pPr>
      <w:r>
        <w:rPr>
          <w:rFonts w:ascii="Century Gothic" w:hAnsi="Century Gothic"/>
          <w:b/>
          <w:color w:val="000080"/>
        </w:rPr>
        <w:t xml:space="preserve">   </w:t>
      </w:r>
      <w:r w:rsidRPr="00E71074">
        <w:rPr>
          <w:rFonts w:ascii="Century Gothic" w:hAnsi="Century Gothic"/>
          <w:b/>
          <w:color w:val="002060"/>
        </w:rPr>
        <w:t>Další vzdělávací aktivity probíhaly v regionech</w:t>
      </w:r>
      <w:r>
        <w:rPr>
          <w:rFonts w:ascii="Century Gothic" w:hAnsi="Century Gothic"/>
          <w:b/>
          <w:color w:val="3366FF"/>
        </w:rPr>
        <w:t xml:space="preserve">. </w:t>
      </w:r>
      <w:r w:rsidR="007F7D11" w:rsidRPr="00FC3E40">
        <w:rPr>
          <w:rFonts w:ascii="Century Gothic" w:hAnsi="Century Gothic"/>
          <w:b/>
          <w:color w:val="0070C0"/>
        </w:rPr>
        <w:t>Nejaktivnější byl opět Klub dětských knihoven SKIP</w:t>
      </w:r>
      <w:r w:rsidR="00644346" w:rsidRPr="00FC3E40">
        <w:rPr>
          <w:rFonts w:ascii="Century Gothic" w:hAnsi="Century Gothic"/>
          <w:b/>
          <w:color w:val="0070C0"/>
        </w:rPr>
        <w:t xml:space="preserve"> – např. jen Noci s And</w:t>
      </w:r>
      <w:r w:rsidR="00EC2C81">
        <w:rPr>
          <w:rFonts w:ascii="Century Gothic" w:hAnsi="Century Gothic"/>
          <w:b/>
          <w:color w:val="0070C0"/>
        </w:rPr>
        <w:t>ersenem se zúčastnilo cca 81 559</w:t>
      </w:r>
      <w:r w:rsidR="00644346" w:rsidRPr="00FC3E40">
        <w:rPr>
          <w:rFonts w:ascii="Century Gothic" w:hAnsi="Century Gothic"/>
          <w:b/>
          <w:color w:val="0070C0"/>
        </w:rPr>
        <w:t xml:space="preserve"> dě</w:t>
      </w:r>
      <w:r w:rsidR="00EC2C81">
        <w:rPr>
          <w:rFonts w:ascii="Century Gothic" w:hAnsi="Century Gothic"/>
          <w:b/>
          <w:color w:val="0070C0"/>
        </w:rPr>
        <w:t>tí a dospělých na více než 1 397</w:t>
      </w:r>
      <w:r w:rsidR="00644346" w:rsidRPr="00FC3E40">
        <w:rPr>
          <w:rFonts w:ascii="Century Gothic" w:hAnsi="Century Gothic"/>
          <w:b/>
          <w:color w:val="0070C0"/>
        </w:rPr>
        <w:t xml:space="preserve"> spacích místech nejen u nás, ale i v řadě dalších evropských zemích. </w:t>
      </w:r>
      <w:r w:rsidRPr="00FC3E40">
        <w:rPr>
          <w:rFonts w:ascii="Century Gothic" w:hAnsi="Century Gothic"/>
          <w:b/>
          <w:color w:val="0070C0"/>
        </w:rPr>
        <w:t xml:space="preserve">Více o </w:t>
      </w:r>
      <w:r w:rsidR="00644346" w:rsidRPr="00FC3E40">
        <w:rPr>
          <w:rFonts w:ascii="Century Gothic" w:hAnsi="Century Gothic"/>
          <w:b/>
          <w:color w:val="0070C0"/>
        </w:rPr>
        <w:t>dalších</w:t>
      </w:r>
      <w:r w:rsidRPr="00FC3E40">
        <w:rPr>
          <w:rFonts w:ascii="Century Gothic" w:hAnsi="Century Gothic"/>
          <w:b/>
          <w:color w:val="0070C0"/>
        </w:rPr>
        <w:t xml:space="preserve"> aktivitách se lze dočíst ve zprávách z regionů a odborných sekcí a klubů</w:t>
      </w:r>
      <w:r w:rsidRPr="00F42648">
        <w:rPr>
          <w:rFonts w:ascii="Century Gothic" w:hAnsi="Century Gothic"/>
          <w:b/>
          <w:color w:val="3366FF"/>
        </w:rPr>
        <w:t xml:space="preserve">. </w:t>
      </w:r>
    </w:p>
    <w:p w14:paraId="63FE6394" w14:textId="77777777" w:rsidR="00ED674C" w:rsidRDefault="00ED674C" w:rsidP="00E10B70">
      <w:pPr>
        <w:rPr>
          <w:rFonts w:ascii="Century Gothic" w:hAnsi="Century Gothic" w:cs="Arial,Bold"/>
          <w:b/>
          <w:bCs/>
          <w:color w:val="000080"/>
        </w:rPr>
      </w:pPr>
    </w:p>
    <w:p w14:paraId="6C6634E0" w14:textId="6D3D22C4" w:rsidR="00FE280A" w:rsidRPr="00E71074" w:rsidRDefault="00FE280A" w:rsidP="00FE280A">
      <w:pPr>
        <w:jc w:val="right"/>
        <w:rPr>
          <w:rFonts w:ascii="Century Gothic" w:hAnsi="Century Gothic" w:cs="Arial,Bold"/>
          <w:b/>
          <w:bCs/>
          <w:color w:val="002060"/>
        </w:rPr>
      </w:pPr>
      <w:r>
        <w:rPr>
          <w:rFonts w:ascii="Century Gothic" w:hAnsi="Century Gothic" w:cs="Arial,Bold"/>
          <w:b/>
          <w:bCs/>
          <w:color w:val="002060"/>
        </w:rPr>
        <w:t>PROJEKTY</w:t>
      </w:r>
    </w:p>
    <w:p w14:paraId="1D076085" w14:textId="77777777" w:rsidR="00FE280A" w:rsidRDefault="00FE280A" w:rsidP="00795AFA">
      <w:pPr>
        <w:jc w:val="right"/>
        <w:rPr>
          <w:rFonts w:ascii="Century Gothic" w:hAnsi="Century Gothic" w:cs="Arial,Bold"/>
          <w:b/>
          <w:bCs/>
          <w:color w:val="002060"/>
        </w:rPr>
      </w:pPr>
    </w:p>
    <w:p w14:paraId="40D51DAE" w14:textId="77777777" w:rsidR="00FE280A" w:rsidRDefault="00FE280A" w:rsidP="00795AFA">
      <w:pPr>
        <w:jc w:val="right"/>
        <w:rPr>
          <w:rFonts w:ascii="Century Gothic" w:hAnsi="Century Gothic" w:cs="Arial,Bold"/>
          <w:b/>
          <w:bCs/>
          <w:color w:val="002060"/>
        </w:rPr>
      </w:pPr>
    </w:p>
    <w:p w14:paraId="0F892875" w14:textId="77777777" w:rsidR="00535DD5" w:rsidRDefault="00FE280A" w:rsidP="00535DD5">
      <w:pPr>
        <w:jc w:val="both"/>
        <w:rPr>
          <w:rFonts w:ascii="Century Gothic" w:hAnsi="Century Gothic"/>
          <w:b/>
          <w:color w:val="0070C0"/>
        </w:rPr>
      </w:pPr>
      <w:r>
        <w:rPr>
          <w:rFonts w:ascii="Century Gothic" w:hAnsi="Century Gothic" w:cs="Arial"/>
          <w:b/>
          <w:color w:val="0070C0"/>
          <w:szCs w:val="18"/>
        </w:rPr>
        <w:t xml:space="preserve">   </w:t>
      </w:r>
      <w:r w:rsidRPr="00FC3E40">
        <w:rPr>
          <w:rFonts w:ascii="Century Gothic" w:hAnsi="Century Gothic" w:cs="Arial"/>
          <w:b/>
          <w:color w:val="0070C0"/>
          <w:szCs w:val="18"/>
        </w:rPr>
        <w:t>Svaz knihovníků a informačních pracovník</w:t>
      </w:r>
      <w:r>
        <w:rPr>
          <w:rFonts w:ascii="Century Gothic" w:hAnsi="Century Gothic" w:cs="Arial"/>
          <w:b/>
          <w:color w:val="0070C0"/>
          <w:szCs w:val="18"/>
        </w:rPr>
        <w:t>ů České republiky se v roce 2014</w:t>
      </w:r>
      <w:r w:rsidRPr="00FC3E40">
        <w:rPr>
          <w:rFonts w:ascii="Century Gothic" w:hAnsi="Century Gothic" w:cs="Arial"/>
          <w:b/>
          <w:color w:val="0070C0"/>
          <w:szCs w:val="18"/>
        </w:rPr>
        <w:t xml:space="preserve"> podílel </w:t>
      </w:r>
      <w:r>
        <w:rPr>
          <w:rFonts w:ascii="Century Gothic" w:hAnsi="Century Gothic" w:cs="Arial"/>
          <w:b/>
          <w:color w:val="0070C0"/>
          <w:szCs w:val="18"/>
        </w:rPr>
        <w:t>řadě projektů a nejvýznamnější byli jistě 2 projekty ve spolupráci s </w:t>
      </w:r>
      <w:r w:rsidRPr="00FE280A">
        <w:rPr>
          <w:rFonts w:ascii="Century Gothic" w:hAnsi="Century Gothic" w:cs="Arial"/>
          <w:b/>
          <w:color w:val="002060"/>
          <w:szCs w:val="18"/>
        </w:rPr>
        <w:t>Unií zaměstnavatelských svazů</w:t>
      </w:r>
      <w:r w:rsidR="001C393D">
        <w:rPr>
          <w:rFonts w:ascii="Century Gothic" w:hAnsi="Century Gothic" w:cs="Arial"/>
          <w:b/>
          <w:color w:val="0070C0"/>
          <w:szCs w:val="18"/>
        </w:rPr>
        <w:t xml:space="preserve">. </w:t>
      </w:r>
      <w:r w:rsidR="001C393D" w:rsidRPr="001C393D">
        <w:rPr>
          <w:rFonts w:ascii="Century Gothic" w:hAnsi="Century Gothic"/>
          <w:b/>
          <w:bCs/>
          <w:color w:val="0070C0"/>
        </w:rPr>
        <w:t>Projekt „</w:t>
      </w:r>
      <w:r w:rsidR="001C393D" w:rsidRPr="001C393D">
        <w:rPr>
          <w:rFonts w:ascii="Century Gothic" w:hAnsi="Century Gothic"/>
          <w:b/>
          <w:bCs/>
          <w:color w:val="002060"/>
        </w:rPr>
        <w:t>Posilování bipartitního dialogu v odvětvích</w:t>
      </w:r>
      <w:r w:rsidR="001C393D" w:rsidRPr="001C393D">
        <w:rPr>
          <w:rFonts w:ascii="Century Gothic" w:hAnsi="Century Gothic"/>
          <w:b/>
          <w:bCs/>
          <w:color w:val="0070C0"/>
        </w:rPr>
        <w:t xml:space="preserve">“ </w:t>
      </w:r>
      <w:r w:rsidR="001C393D" w:rsidRPr="001C393D">
        <w:rPr>
          <w:rFonts w:ascii="Century Gothic" w:hAnsi="Century Gothic"/>
          <w:b/>
          <w:color w:val="0070C0"/>
        </w:rPr>
        <w:t>zastřešuje Konfederace zaměstnavatelských a podnikatelských svazů. Partnerem projektu je Českomoravská konfederace odborových svazů. Projekt je financován z prostředků Evropské unie. Unie zaměstnavatel</w:t>
      </w:r>
      <w:r w:rsidR="00C276FB">
        <w:rPr>
          <w:rFonts w:ascii="Century Gothic" w:hAnsi="Century Gothic"/>
          <w:b/>
          <w:color w:val="0070C0"/>
        </w:rPr>
        <w:t>ských svazů realizuje projekt v</w:t>
      </w:r>
      <w:r w:rsidR="001C393D" w:rsidRPr="001C393D">
        <w:rPr>
          <w:rFonts w:ascii="Century Gothic" w:hAnsi="Century Gothic"/>
          <w:b/>
          <w:color w:val="0070C0"/>
        </w:rPr>
        <w:t xml:space="preserve"> 7 platformách</w:t>
      </w:r>
      <w:r w:rsidR="007E2308">
        <w:rPr>
          <w:rFonts w:ascii="Century Gothic" w:hAnsi="Century Gothic"/>
          <w:b/>
          <w:color w:val="0070C0"/>
        </w:rPr>
        <w:t xml:space="preserve"> a v platformě Kultura je SKIP ČR nejvíce zastoupeným partnerem</w:t>
      </w:r>
      <w:r w:rsidR="001C393D">
        <w:rPr>
          <w:rFonts w:ascii="Century Gothic" w:hAnsi="Century Gothic"/>
          <w:b/>
          <w:color w:val="0070C0"/>
        </w:rPr>
        <w:t xml:space="preserve">. </w:t>
      </w:r>
      <w:r w:rsidR="007E2308" w:rsidRPr="007E2308">
        <w:rPr>
          <w:rFonts w:ascii="Century Gothic" w:hAnsi="Century Gothic"/>
          <w:b/>
          <w:color w:val="0070C0"/>
        </w:rPr>
        <w:t xml:space="preserve">Projekt „Posilování bipartitního dialogu v odvětvích“ si klade za </w:t>
      </w:r>
      <w:r w:rsidR="007E2308" w:rsidRPr="007E2308">
        <w:rPr>
          <w:rFonts w:ascii="Century Gothic" w:hAnsi="Century Gothic"/>
          <w:b/>
          <w:bCs/>
          <w:color w:val="0070C0"/>
        </w:rPr>
        <w:t xml:space="preserve">cíl </w:t>
      </w:r>
      <w:r w:rsidR="007E2308" w:rsidRPr="007E2308">
        <w:rPr>
          <w:rFonts w:ascii="Century Gothic" w:hAnsi="Century Gothic"/>
          <w:b/>
          <w:color w:val="0070C0"/>
        </w:rPr>
        <w:t>nejenom zvýšit adaptabilitu zaměstnanců a konkurenceschopnost podniků, ale také zmapovat a vyhodnotit sociální odlišnosti a potřeby jednotlivých hospodářských odvětví, porovnat podmínky a naleznout východiska pro další spolupráci sociálních partnerů.</w:t>
      </w:r>
    </w:p>
    <w:p w14:paraId="6592B00B" w14:textId="7935D669" w:rsidR="00535DD5" w:rsidRPr="00535DD5" w:rsidRDefault="007E2308" w:rsidP="00535DD5">
      <w:pPr>
        <w:jc w:val="both"/>
        <w:rPr>
          <w:rFonts w:ascii="Century Gothic" w:hAnsi="Century Gothic"/>
          <w:b/>
          <w:color w:val="0070C0"/>
        </w:rPr>
      </w:pPr>
      <w:r w:rsidRPr="00535DD5">
        <w:rPr>
          <w:rFonts w:ascii="Century Gothic" w:hAnsi="Century Gothic" w:cs="Arial,Bold"/>
          <w:b/>
          <w:bCs/>
          <w:color w:val="0070C0"/>
        </w:rPr>
        <w:t xml:space="preserve">   Druhým </w:t>
      </w:r>
      <w:r w:rsidR="00535DD5" w:rsidRPr="00535DD5">
        <w:rPr>
          <w:rFonts w:ascii="Century Gothic" w:hAnsi="Century Gothic" w:cs="Arial,Bold"/>
          <w:b/>
          <w:bCs/>
          <w:color w:val="0070C0"/>
        </w:rPr>
        <w:t xml:space="preserve">evropským </w:t>
      </w:r>
      <w:r w:rsidRPr="00535DD5">
        <w:rPr>
          <w:rFonts w:ascii="Century Gothic" w:hAnsi="Century Gothic" w:cs="Arial,Bold"/>
          <w:b/>
          <w:bCs/>
          <w:color w:val="0070C0"/>
        </w:rPr>
        <w:t>projektem je</w:t>
      </w:r>
      <w:r w:rsidR="00535DD5" w:rsidRPr="00535DD5">
        <w:rPr>
          <w:rFonts w:ascii="Century Gothic" w:hAnsi="Century Gothic" w:cs="Arial,Bold"/>
          <w:b/>
          <w:bCs/>
          <w:color w:val="0070C0"/>
        </w:rPr>
        <w:t xml:space="preserve"> projekt</w:t>
      </w:r>
      <w:r w:rsidRPr="00535DD5">
        <w:rPr>
          <w:rFonts w:ascii="Century Gothic" w:hAnsi="Century Gothic" w:cs="Arial,Bold"/>
          <w:b/>
          <w:bCs/>
          <w:color w:val="0070C0"/>
        </w:rPr>
        <w:t xml:space="preserve"> </w:t>
      </w:r>
      <w:r w:rsidRPr="00535DD5">
        <w:rPr>
          <w:rFonts w:ascii="Century Gothic" w:hAnsi="Century Gothic" w:cs="Arial"/>
          <w:b/>
          <w:color w:val="002060"/>
        </w:rPr>
        <w:t>Specifika kolektivního vyjednávání a problematika uzavírání kolektivních smluv</w:t>
      </w:r>
      <w:r w:rsidR="00535DD5" w:rsidRPr="00535DD5">
        <w:rPr>
          <w:rFonts w:ascii="Century Gothic" w:hAnsi="Century Gothic" w:cs="Arial"/>
          <w:b/>
          <w:color w:val="0070C0"/>
        </w:rPr>
        <w:t>. Tento projekt je financován z prostředků ESF prostřednictvím Operačního programu Lidské zdroje a zaměstnanost a státního rozpočtu ČR. Hlavním cílem projektu je zvýšení konkurenceschopnosti zaměstnavatelů a kompetencí a spokojenosti zaměstnanců v odvětvích kultury a sociálních služeb prostřednictvím rozvoje a podpory sociálního dialogu. V oblasti kultury jsou cílovými skupinami zaměstnavatelé a zaměstnanci z oblasti orchestrů, knihoven a galerií, v sociální oblasti pak z oblasti poskytovatelů sociálních služeb.</w:t>
      </w:r>
      <w:r w:rsidR="00535DD5">
        <w:rPr>
          <w:rFonts w:ascii="Century Gothic" w:hAnsi="Century Gothic"/>
          <w:b/>
          <w:color w:val="0070C0"/>
        </w:rPr>
        <w:t xml:space="preserve"> </w:t>
      </w:r>
      <w:r w:rsidR="00535DD5" w:rsidRPr="00535DD5">
        <w:rPr>
          <w:rFonts w:ascii="Century Gothic" w:hAnsi="Century Gothic" w:cs="Arial"/>
          <w:b/>
          <w:color w:val="0070C0"/>
        </w:rPr>
        <w:t>Realizace projektu vede k vytvoření či zprostředkování vhodných nástrojů, znalostí a modelů k podpoře vedení sociálního dialogu a kolektivního vyjednávání.</w:t>
      </w:r>
      <w:r w:rsidR="00535DD5">
        <w:rPr>
          <w:rFonts w:ascii="Century Gothic" w:hAnsi="Century Gothic"/>
          <w:b/>
          <w:color w:val="0070C0"/>
        </w:rPr>
        <w:t xml:space="preserve"> </w:t>
      </w:r>
      <w:r w:rsidR="00535DD5" w:rsidRPr="00535DD5">
        <w:rPr>
          <w:rFonts w:ascii="Century Gothic" w:hAnsi="Century Gothic" w:cs="Arial"/>
          <w:b/>
          <w:color w:val="0070C0"/>
        </w:rPr>
        <w:t>Podstatou sociálního dialogu je společné hledání oboustranného prospěchu zaměstnavatele i zaměstnance při respektování a pochopení zájmů obou a uvědomění si společného cíle. Výsledkem jsou kultivované a vyvážené vztahy založené na vzájemných dohodách, win-win řešeních či kompromisech.</w:t>
      </w:r>
      <w:r w:rsidR="00423C55">
        <w:rPr>
          <w:rFonts w:ascii="Century Gothic" w:hAnsi="Century Gothic" w:cs="Arial"/>
          <w:b/>
          <w:color w:val="0070C0"/>
        </w:rPr>
        <w:t xml:space="preserve"> Realizátorem projektu je opět </w:t>
      </w:r>
      <w:r w:rsidR="00423C55" w:rsidRPr="00423C55">
        <w:rPr>
          <w:rFonts w:ascii="Century Gothic" w:hAnsi="Century Gothic" w:cs="Arial"/>
          <w:b/>
          <w:bCs/>
          <w:color w:val="0070C0"/>
        </w:rPr>
        <w:t>Konfederace podnikatelských a zaměstnavatelských svazů ČR a i zde spolupracujeme s Českomoravskou konfederací odborových svazů.</w:t>
      </w:r>
    </w:p>
    <w:p w14:paraId="5749CB42" w14:textId="77777777" w:rsidR="00FE280A" w:rsidRDefault="00FE280A" w:rsidP="00535DD5">
      <w:pPr>
        <w:rPr>
          <w:rFonts w:ascii="Century Gothic" w:hAnsi="Century Gothic" w:cs="Arial,Bold"/>
          <w:b/>
          <w:bCs/>
          <w:color w:val="002060"/>
        </w:rPr>
      </w:pPr>
    </w:p>
    <w:p w14:paraId="45077AA5" w14:textId="77777777" w:rsidR="00FE280A" w:rsidRDefault="00FE280A" w:rsidP="00795AFA">
      <w:pPr>
        <w:jc w:val="right"/>
        <w:rPr>
          <w:rFonts w:ascii="Century Gothic" w:hAnsi="Century Gothic" w:cs="Arial,Bold"/>
          <w:b/>
          <w:bCs/>
          <w:color w:val="002060"/>
        </w:rPr>
      </w:pPr>
    </w:p>
    <w:p w14:paraId="717457C4" w14:textId="6E8A3C94" w:rsidR="007E2308" w:rsidRPr="00E71074" w:rsidRDefault="007E2308" w:rsidP="007E2308">
      <w:pPr>
        <w:jc w:val="right"/>
        <w:rPr>
          <w:rFonts w:ascii="Century Gothic" w:hAnsi="Century Gothic" w:cs="Arial,Bold"/>
          <w:b/>
          <w:bCs/>
          <w:color w:val="002060"/>
        </w:rPr>
      </w:pPr>
      <w:r>
        <w:rPr>
          <w:rFonts w:ascii="Century Gothic" w:hAnsi="Century Gothic" w:cs="Arial,Bold"/>
          <w:b/>
          <w:bCs/>
          <w:color w:val="002060"/>
        </w:rPr>
        <w:t>HOSPODAŘENÍ</w:t>
      </w:r>
    </w:p>
    <w:p w14:paraId="4AF8D359" w14:textId="77777777" w:rsidR="00FE280A" w:rsidRDefault="00FE280A" w:rsidP="00795AFA">
      <w:pPr>
        <w:jc w:val="right"/>
        <w:rPr>
          <w:rFonts w:ascii="Century Gothic" w:hAnsi="Century Gothic" w:cs="Arial,Bold"/>
          <w:b/>
          <w:bCs/>
          <w:color w:val="002060"/>
        </w:rPr>
      </w:pPr>
    </w:p>
    <w:p w14:paraId="21A8D5CC" w14:textId="77777777" w:rsidR="00F35E20" w:rsidRDefault="00F35E20" w:rsidP="00535DD5">
      <w:pPr>
        <w:rPr>
          <w:rFonts w:ascii="Century Gothic" w:hAnsi="Century Gothic" w:cs="Arial,Bold"/>
          <w:b/>
          <w:bCs/>
          <w:color w:val="0070C0"/>
        </w:rPr>
      </w:pPr>
    </w:p>
    <w:p w14:paraId="0AF21493" w14:textId="3E0A92B2" w:rsidR="00535DD5" w:rsidRPr="00535DD5" w:rsidRDefault="00F35E20" w:rsidP="00F35E20">
      <w:pPr>
        <w:jc w:val="both"/>
        <w:rPr>
          <w:rFonts w:ascii="Century Gothic" w:hAnsi="Century Gothic" w:cs="Arial,Bold"/>
          <w:b/>
          <w:bCs/>
          <w:color w:val="0070C0"/>
        </w:rPr>
      </w:pPr>
      <w:r>
        <w:rPr>
          <w:rFonts w:ascii="Century Gothic" w:hAnsi="Century Gothic" w:cs="Arial,Bold"/>
          <w:b/>
          <w:bCs/>
          <w:color w:val="0070C0"/>
        </w:rPr>
        <w:t xml:space="preserve">   </w:t>
      </w:r>
      <w:r w:rsidRPr="00F35E20">
        <w:rPr>
          <w:rFonts w:ascii="Century Gothic" w:hAnsi="Century Gothic" w:cs="Arial,Bold"/>
          <w:b/>
          <w:bCs/>
          <w:color w:val="002060"/>
        </w:rPr>
        <w:t>Ze</w:t>
      </w:r>
      <w:r>
        <w:rPr>
          <w:rFonts w:ascii="Century Gothic" w:hAnsi="Century Gothic" w:cs="Arial,Bold"/>
          <w:b/>
          <w:bCs/>
          <w:color w:val="002060"/>
        </w:rPr>
        <w:t xml:space="preserve"> Z</w:t>
      </w:r>
      <w:r w:rsidRPr="00F35E20">
        <w:rPr>
          <w:rFonts w:ascii="Century Gothic" w:hAnsi="Century Gothic" w:cs="Arial,Bold"/>
          <w:b/>
          <w:bCs/>
          <w:color w:val="002060"/>
        </w:rPr>
        <w:t xml:space="preserve">právy o hospodaření SKIP </w:t>
      </w:r>
      <w:r>
        <w:rPr>
          <w:rFonts w:ascii="Century Gothic" w:hAnsi="Century Gothic" w:cs="Arial,Bold"/>
          <w:b/>
          <w:bCs/>
          <w:color w:val="0070C0"/>
        </w:rPr>
        <w:t>za rok 2014 vyplývá, že naše příjmy činily 2 962 515 Kč. Dotace z MK ČR</w:t>
      </w:r>
      <w:r w:rsidR="00CA1EB6">
        <w:rPr>
          <w:rFonts w:ascii="Century Gothic" w:hAnsi="Century Gothic" w:cs="Arial,Bold"/>
          <w:b/>
          <w:bCs/>
          <w:color w:val="0070C0"/>
        </w:rPr>
        <w:t xml:space="preserve"> na projekty z programu Knihovna 21. století ve výši 408 000 Kč, dotaze na účast zástupce SKIP na jednání organizace IFLA 64 000 Kč a na Bulletin SKIP částku 61 000 Kč. Členské příspěvky SKIP byly vybrány ve výši celkem 1 377 600 Kč. Dar od projektu Čtení pomáhá Martina Romana ve výši 200 000 Kč. Ostatní příjmy z prodeje, reklamy, inzerce a účastnických poplatků činily 842 845 Kč. V roce 2014 byly výdaje SKIP celkem 2 764 442 Kč a byly použity na zajištění akcí a projektů pořádaných spolkem.</w:t>
      </w:r>
    </w:p>
    <w:p w14:paraId="3F0E84DD" w14:textId="77777777" w:rsidR="00FE280A" w:rsidRDefault="00FE280A" w:rsidP="00795AFA">
      <w:pPr>
        <w:jc w:val="right"/>
        <w:rPr>
          <w:rFonts w:ascii="Century Gothic" w:hAnsi="Century Gothic" w:cs="Arial,Bold"/>
          <w:b/>
          <w:bCs/>
          <w:color w:val="002060"/>
        </w:rPr>
      </w:pPr>
    </w:p>
    <w:p w14:paraId="6C3C501E" w14:textId="77777777" w:rsidR="00E10B70" w:rsidRDefault="00E10B70" w:rsidP="00795AFA">
      <w:pPr>
        <w:jc w:val="right"/>
        <w:rPr>
          <w:rFonts w:ascii="Century Gothic" w:hAnsi="Century Gothic" w:cs="Arial,Bold"/>
          <w:b/>
          <w:bCs/>
          <w:color w:val="002060"/>
        </w:rPr>
      </w:pPr>
    </w:p>
    <w:p w14:paraId="313F117D" w14:textId="77777777" w:rsidR="00DB144A" w:rsidRPr="00E71074" w:rsidRDefault="00DB144A" w:rsidP="00795AFA">
      <w:pPr>
        <w:jc w:val="right"/>
        <w:rPr>
          <w:rFonts w:ascii="Century Gothic" w:hAnsi="Century Gothic" w:cs="Arial,Bold"/>
          <w:b/>
          <w:bCs/>
          <w:color w:val="002060"/>
        </w:rPr>
      </w:pPr>
      <w:r w:rsidRPr="00E71074">
        <w:rPr>
          <w:rFonts w:ascii="Century Gothic" w:hAnsi="Century Gothic" w:cs="Arial,Bold"/>
          <w:b/>
          <w:bCs/>
          <w:color w:val="002060"/>
        </w:rPr>
        <w:t>MEDIÁLNÍ AKTIVITY</w:t>
      </w:r>
    </w:p>
    <w:p w14:paraId="5B8EB164" w14:textId="77777777" w:rsidR="00DB144A" w:rsidRPr="002035D3" w:rsidRDefault="00DB144A" w:rsidP="00795AFA"/>
    <w:p w14:paraId="0C382006" w14:textId="77777777" w:rsidR="00DB144A" w:rsidRPr="002035D3" w:rsidRDefault="00DB144A" w:rsidP="00795AFA">
      <w:pPr>
        <w:rPr>
          <w:rFonts w:ascii="Century Gothic" w:hAnsi="Century Gothic" w:cs="Arial"/>
          <w:color w:val="3366FF"/>
          <w:szCs w:val="18"/>
        </w:rPr>
      </w:pPr>
    </w:p>
    <w:p w14:paraId="60313FB9" w14:textId="77777777" w:rsidR="00E23095" w:rsidRDefault="00DB144A" w:rsidP="00795AFA">
      <w:pPr>
        <w:jc w:val="both"/>
        <w:rPr>
          <w:rFonts w:ascii="Century Gothic" w:hAnsi="Century Gothic" w:cs="Arial"/>
          <w:b/>
          <w:color w:val="0070C0"/>
          <w:szCs w:val="18"/>
        </w:rPr>
      </w:pPr>
      <w:r w:rsidRPr="002035D3">
        <w:rPr>
          <w:rFonts w:ascii="Century Gothic" w:hAnsi="Century Gothic" w:cs="Arial"/>
          <w:color w:val="3366FF"/>
          <w:szCs w:val="18"/>
        </w:rPr>
        <w:t xml:space="preserve">   </w:t>
      </w:r>
      <w:r w:rsidRPr="00FC3E40">
        <w:rPr>
          <w:rFonts w:ascii="Century Gothic" w:hAnsi="Century Gothic" w:cs="Arial"/>
          <w:b/>
          <w:color w:val="0070C0"/>
          <w:szCs w:val="18"/>
        </w:rPr>
        <w:t>Svaz knihovníků a informačních pracovník</w:t>
      </w:r>
      <w:r w:rsidR="00003D10">
        <w:rPr>
          <w:rFonts w:ascii="Century Gothic" w:hAnsi="Century Gothic" w:cs="Arial"/>
          <w:b/>
          <w:color w:val="0070C0"/>
          <w:szCs w:val="18"/>
        </w:rPr>
        <w:t>ů České republiky se v roce 2014</w:t>
      </w:r>
      <w:r w:rsidRPr="00FC3E40">
        <w:rPr>
          <w:rFonts w:ascii="Century Gothic" w:hAnsi="Century Gothic" w:cs="Arial"/>
          <w:b/>
          <w:color w:val="0070C0"/>
          <w:szCs w:val="18"/>
        </w:rPr>
        <w:t xml:space="preserve"> podílel na propagaci řady celostátních kampaní a v podpoře svých aktivit pokračoval ve spolupráci s významným partnerem – </w:t>
      </w:r>
      <w:r w:rsidRPr="00E71074">
        <w:rPr>
          <w:rFonts w:ascii="Century Gothic" w:hAnsi="Century Gothic" w:cs="Arial"/>
          <w:b/>
          <w:color w:val="002060"/>
          <w:szCs w:val="18"/>
        </w:rPr>
        <w:t>stavební společností Skanska</w:t>
      </w:r>
      <w:r>
        <w:rPr>
          <w:rFonts w:ascii="Century Gothic" w:hAnsi="Century Gothic" w:cs="Arial"/>
          <w:b/>
          <w:color w:val="3366FF"/>
          <w:szCs w:val="18"/>
        </w:rPr>
        <w:t xml:space="preserve">. </w:t>
      </w:r>
      <w:r w:rsidRPr="00FC3E40">
        <w:rPr>
          <w:rFonts w:ascii="Century Gothic" w:hAnsi="Century Gothic" w:cs="Arial"/>
          <w:b/>
          <w:color w:val="0070C0"/>
          <w:szCs w:val="18"/>
        </w:rPr>
        <w:t xml:space="preserve">SKIP prodloužil s touto velkou firmou smlouvu o dlouhodobé spolupráci. V rámci uzavřené dohody se rozhodla Skanska finančně podpořit již existující úspěšné projekty SKIP (mj. Noc s Andersenem a další aktivity podporující rozvoj čtenářských dovedností a vztah ke knihám a četbě). </w:t>
      </w:r>
    </w:p>
    <w:p w14:paraId="5C66893A" w14:textId="41398972" w:rsidR="00E23095" w:rsidRDefault="00DB144A" w:rsidP="00795AFA">
      <w:pPr>
        <w:jc w:val="both"/>
        <w:rPr>
          <w:rFonts w:ascii="Century Gothic" w:hAnsi="Century Gothic" w:cs="Arial"/>
          <w:b/>
          <w:color w:val="002060"/>
          <w:szCs w:val="18"/>
        </w:rPr>
      </w:pPr>
      <w:r w:rsidRPr="00FC3E40">
        <w:rPr>
          <w:rFonts w:ascii="Century Gothic" w:hAnsi="Century Gothic" w:cs="Arial"/>
          <w:b/>
          <w:color w:val="0070C0"/>
          <w:szCs w:val="18"/>
        </w:rPr>
        <w:t xml:space="preserve">Vroce </w:t>
      </w:r>
      <w:r w:rsidR="00003D10">
        <w:rPr>
          <w:rFonts w:ascii="Century Gothic" w:hAnsi="Century Gothic" w:cs="Arial"/>
          <w:b/>
          <w:color w:val="0070C0"/>
          <w:szCs w:val="18"/>
        </w:rPr>
        <w:t>2014</w:t>
      </w:r>
      <w:r w:rsidRPr="00FC3E40">
        <w:rPr>
          <w:rFonts w:ascii="Century Gothic" w:hAnsi="Century Gothic" w:cs="Arial"/>
          <w:b/>
          <w:color w:val="0070C0"/>
          <w:szCs w:val="18"/>
        </w:rPr>
        <w:t xml:space="preserve"> </w:t>
      </w:r>
      <w:r w:rsidR="00003D10">
        <w:rPr>
          <w:rFonts w:ascii="Century Gothic" w:hAnsi="Century Gothic" w:cs="Arial"/>
          <w:b/>
          <w:color w:val="0070C0"/>
          <w:szCs w:val="18"/>
        </w:rPr>
        <w:t>byla vyhlášena a popáté</w:t>
      </w:r>
      <w:r w:rsidRPr="00FC3E40">
        <w:rPr>
          <w:rFonts w:ascii="Century Gothic" w:hAnsi="Century Gothic" w:cs="Arial"/>
          <w:b/>
          <w:color w:val="0070C0"/>
          <w:szCs w:val="18"/>
        </w:rPr>
        <w:t xml:space="preserve"> předána </w:t>
      </w:r>
      <w:r w:rsidRPr="00E71074">
        <w:rPr>
          <w:rFonts w:ascii="Century Gothic" w:hAnsi="Century Gothic" w:cs="Arial"/>
          <w:b/>
          <w:color w:val="002060"/>
          <w:szCs w:val="18"/>
        </w:rPr>
        <w:t xml:space="preserve">cena společnosti Skanska </w:t>
      </w:r>
    </w:p>
    <w:p w14:paraId="64AB5AEC" w14:textId="09C9F21F" w:rsidR="00DB144A" w:rsidRPr="00FD0509" w:rsidRDefault="00DB144A" w:rsidP="00795AFA">
      <w:pPr>
        <w:jc w:val="both"/>
        <w:rPr>
          <w:rFonts w:ascii="Century Gothic" w:hAnsi="Century Gothic" w:cs="Arial"/>
          <w:b/>
          <w:color w:val="3366FF"/>
          <w:szCs w:val="18"/>
        </w:rPr>
      </w:pPr>
      <w:r w:rsidRPr="00E71074">
        <w:rPr>
          <w:rFonts w:ascii="Century Gothic" w:hAnsi="Century Gothic" w:cs="Arial"/>
          <w:b/>
          <w:color w:val="002060"/>
          <w:szCs w:val="18"/>
        </w:rPr>
        <w:t>v kategorii Městská knihovna roku</w:t>
      </w:r>
      <w:r w:rsidR="00E23095">
        <w:rPr>
          <w:rFonts w:ascii="Century Gothic" w:hAnsi="Century Gothic" w:cs="Arial"/>
          <w:b/>
          <w:color w:val="002060"/>
          <w:szCs w:val="18"/>
        </w:rPr>
        <w:t>.</w:t>
      </w:r>
      <w:r w:rsidR="00053B7C">
        <w:rPr>
          <w:rFonts w:ascii="Century Gothic" w:hAnsi="Century Gothic" w:cs="Arial"/>
          <w:b/>
          <w:color w:val="002060"/>
          <w:szCs w:val="18"/>
        </w:rPr>
        <w:t xml:space="preserve"> </w:t>
      </w:r>
      <w:r w:rsidR="00053B7C">
        <w:rPr>
          <w:rFonts w:ascii="Century Gothic" w:hAnsi="Century Gothic" w:cs="Arial"/>
          <w:b/>
          <w:color w:val="0070C0"/>
          <w:szCs w:val="18"/>
        </w:rPr>
        <w:t xml:space="preserve">Záštitu nad soutěží převzal také Svaz měst a obcí ČR. </w:t>
      </w:r>
      <w:r w:rsidR="00E23095">
        <w:rPr>
          <w:rFonts w:ascii="Century Gothic" w:hAnsi="Century Gothic" w:cs="Arial"/>
          <w:b/>
          <w:color w:val="002060"/>
          <w:szCs w:val="18"/>
        </w:rPr>
        <w:t xml:space="preserve"> V</w:t>
      </w:r>
      <w:r w:rsidRPr="00FC3E40">
        <w:rPr>
          <w:rFonts w:ascii="Century Gothic" w:hAnsi="Century Gothic" w:cs="Arial"/>
          <w:b/>
          <w:color w:val="0070C0"/>
          <w:szCs w:val="18"/>
        </w:rPr>
        <w:t xml:space="preserve"> rámci tradičního vyhlašování cen Knihovna roku</w:t>
      </w:r>
      <w:r w:rsidR="00053B7C">
        <w:rPr>
          <w:rFonts w:ascii="Century Gothic" w:hAnsi="Century Gothic" w:cs="Arial"/>
          <w:b/>
          <w:color w:val="0070C0"/>
          <w:szCs w:val="18"/>
        </w:rPr>
        <w:t xml:space="preserve"> </w:t>
      </w:r>
      <w:r w:rsidR="00E23095">
        <w:rPr>
          <w:rFonts w:ascii="Century Gothic" w:hAnsi="Century Gothic" w:cs="Arial"/>
          <w:b/>
          <w:color w:val="0070C0"/>
          <w:szCs w:val="18"/>
        </w:rPr>
        <w:t>t</w:t>
      </w:r>
      <w:r w:rsidRPr="00FC3E40">
        <w:rPr>
          <w:rFonts w:ascii="Century Gothic" w:hAnsi="Century Gothic" w:cs="Arial"/>
          <w:b/>
          <w:color w:val="0070C0"/>
          <w:szCs w:val="18"/>
        </w:rPr>
        <w:t xml:space="preserve">uto cenu získala </w:t>
      </w:r>
      <w:r w:rsidR="00003D10" w:rsidRPr="00E71074">
        <w:rPr>
          <w:rFonts w:ascii="Century Gothic" w:hAnsi="Century Gothic" w:cs="Arial"/>
          <w:b/>
          <w:color w:val="002060"/>
          <w:szCs w:val="18"/>
        </w:rPr>
        <w:t>Masarykova veřejná knihovna Vsetín</w:t>
      </w:r>
      <w:r w:rsidRPr="00FD0509">
        <w:rPr>
          <w:rFonts w:ascii="Century Gothic" w:hAnsi="Century Gothic" w:cs="Arial"/>
          <w:b/>
          <w:color w:val="3366FF"/>
          <w:szCs w:val="18"/>
        </w:rPr>
        <w:t xml:space="preserve">. </w:t>
      </w:r>
      <w:r w:rsidRPr="00FC3E40">
        <w:rPr>
          <w:rFonts w:ascii="Century Gothic" w:hAnsi="Century Gothic" w:cs="Arial"/>
          <w:b/>
          <w:color w:val="0070C0"/>
          <w:szCs w:val="18"/>
        </w:rPr>
        <w:t>Na podporu a motivaci mladých pracovník</w:t>
      </w:r>
      <w:r w:rsidR="00003D10">
        <w:rPr>
          <w:rFonts w:ascii="Century Gothic" w:hAnsi="Century Gothic" w:cs="Arial"/>
          <w:b/>
          <w:color w:val="0070C0"/>
          <w:szCs w:val="18"/>
        </w:rPr>
        <w:t>ů knihoven byla také v roce 2014</w:t>
      </w:r>
      <w:r w:rsidRPr="00FC3E40">
        <w:rPr>
          <w:rFonts w:ascii="Century Gothic" w:hAnsi="Century Gothic" w:cs="Arial"/>
          <w:b/>
          <w:color w:val="0070C0"/>
          <w:szCs w:val="18"/>
        </w:rPr>
        <w:t xml:space="preserve"> vyhlášena </w:t>
      </w:r>
      <w:r w:rsidRPr="00E71074">
        <w:rPr>
          <w:rFonts w:ascii="Century Gothic" w:hAnsi="Century Gothic" w:cs="Arial"/>
          <w:b/>
          <w:color w:val="002060"/>
          <w:szCs w:val="18"/>
        </w:rPr>
        <w:t>cena MARK</w:t>
      </w:r>
      <w:r w:rsidR="00053B7C">
        <w:rPr>
          <w:rFonts w:ascii="Century Gothic" w:hAnsi="Century Gothic" w:cs="Arial"/>
          <w:b/>
          <w:color w:val="002060"/>
          <w:szCs w:val="18"/>
        </w:rPr>
        <w:t xml:space="preserve"> </w:t>
      </w:r>
      <w:r w:rsidR="00053B7C">
        <w:rPr>
          <w:rFonts w:ascii="Century Gothic" w:hAnsi="Century Gothic" w:cs="Arial"/>
          <w:b/>
          <w:color w:val="0070C0"/>
          <w:szCs w:val="18"/>
        </w:rPr>
        <w:t>s podporou firmy Skanska</w:t>
      </w:r>
      <w:r w:rsidR="00E23095">
        <w:rPr>
          <w:rFonts w:ascii="Century Gothic" w:hAnsi="Century Gothic" w:cs="Arial"/>
          <w:b/>
          <w:color w:val="002060"/>
          <w:szCs w:val="18"/>
        </w:rPr>
        <w:t xml:space="preserve">. Jejím prostřednictvím </w:t>
      </w:r>
      <w:r w:rsidR="00003D10">
        <w:rPr>
          <w:rFonts w:ascii="Century Gothic" w:hAnsi="Century Gothic" w:cs="Arial"/>
          <w:b/>
          <w:color w:val="0070C0"/>
          <w:szCs w:val="18"/>
        </w:rPr>
        <w:t>jsou</w:t>
      </w:r>
      <w:r w:rsidRPr="00FC3E40">
        <w:rPr>
          <w:rFonts w:ascii="Century Gothic" w:hAnsi="Century Gothic" w:cs="Arial"/>
          <w:b/>
          <w:color w:val="0070C0"/>
          <w:szCs w:val="18"/>
        </w:rPr>
        <w:t xml:space="preserve"> oceňováni studenti knihovnictví a mladí pracovníci</w:t>
      </w:r>
      <w:r w:rsidR="00003D10">
        <w:rPr>
          <w:rFonts w:ascii="Century Gothic" w:hAnsi="Century Gothic" w:cs="Arial"/>
          <w:b/>
          <w:color w:val="0070C0"/>
          <w:szCs w:val="18"/>
        </w:rPr>
        <w:t xml:space="preserve"> knihoven do 35 let. V roce 2014</w:t>
      </w:r>
      <w:r w:rsidRPr="00FC3E40">
        <w:rPr>
          <w:rFonts w:ascii="Century Gothic" w:hAnsi="Century Gothic" w:cs="Arial"/>
          <w:b/>
          <w:color w:val="0070C0"/>
          <w:szCs w:val="18"/>
        </w:rPr>
        <w:t xml:space="preserve"> byla touto cenou vyznamenána </w:t>
      </w:r>
      <w:r w:rsidR="00003D10" w:rsidRPr="00E71074">
        <w:rPr>
          <w:rFonts w:ascii="Century Gothic" w:hAnsi="Century Gothic" w:cs="Arial"/>
          <w:b/>
          <w:color w:val="002060"/>
          <w:szCs w:val="18"/>
        </w:rPr>
        <w:t xml:space="preserve">Mgr. Dagmar Chytková </w:t>
      </w:r>
      <w:r w:rsidRPr="00FC3E40">
        <w:rPr>
          <w:rFonts w:ascii="Century Gothic" w:hAnsi="Century Gothic" w:cs="Arial"/>
          <w:b/>
          <w:color w:val="0070C0"/>
          <w:szCs w:val="18"/>
        </w:rPr>
        <w:t>z</w:t>
      </w:r>
      <w:r w:rsidR="00D034DD" w:rsidRPr="00FC3E40">
        <w:rPr>
          <w:rFonts w:ascii="Century Gothic" w:hAnsi="Century Gothic" w:cs="Arial"/>
          <w:b/>
          <w:color w:val="0070C0"/>
          <w:szCs w:val="18"/>
        </w:rPr>
        <w:t> Kabinetu informačních studií a knihovnictví Filozofické fakulty Masarykovy univerzity v Brně</w:t>
      </w:r>
      <w:r w:rsidRPr="00FC3E40">
        <w:rPr>
          <w:rFonts w:ascii="Century Gothic" w:hAnsi="Century Gothic" w:cs="Arial"/>
          <w:b/>
          <w:color w:val="0070C0"/>
          <w:szCs w:val="18"/>
        </w:rPr>
        <w:t>.</w:t>
      </w:r>
    </w:p>
    <w:p w14:paraId="1CCBFC4F" w14:textId="686E434B" w:rsidR="00DB144A" w:rsidRPr="00FC3E40" w:rsidRDefault="00987C3A" w:rsidP="00322591">
      <w:pPr>
        <w:jc w:val="both"/>
        <w:rPr>
          <w:rFonts w:ascii="Century Gothic" w:hAnsi="Century Gothic" w:cs="Arial"/>
          <w:b/>
          <w:color w:val="0070C0"/>
          <w:szCs w:val="18"/>
          <w:lang w:val="en-US"/>
        </w:rPr>
      </w:pPr>
      <w:r>
        <w:rPr>
          <w:rFonts w:ascii="Century Gothic" w:hAnsi="Century Gothic" w:cs="Arial"/>
          <w:b/>
          <w:color w:val="3366FF"/>
          <w:szCs w:val="18"/>
        </w:rPr>
        <w:t xml:space="preserve">   </w:t>
      </w:r>
      <w:r w:rsidR="00003D10">
        <w:rPr>
          <w:rFonts w:ascii="Century Gothic" w:hAnsi="Century Gothic" w:cs="Arial"/>
          <w:b/>
          <w:color w:val="0070C0"/>
          <w:szCs w:val="18"/>
        </w:rPr>
        <w:t>V roce 2014</w:t>
      </w:r>
      <w:r w:rsidR="00DB144A" w:rsidRPr="00FC3E40">
        <w:rPr>
          <w:rFonts w:ascii="Century Gothic" w:hAnsi="Century Gothic" w:cs="Arial"/>
          <w:b/>
          <w:color w:val="0070C0"/>
          <w:szCs w:val="18"/>
        </w:rPr>
        <w:t xml:space="preserve"> SKIP zorganizoval </w:t>
      </w:r>
      <w:r w:rsidR="00003D10">
        <w:rPr>
          <w:rFonts w:ascii="Century Gothic" w:hAnsi="Century Gothic" w:cs="Arial"/>
          <w:b/>
          <w:color w:val="0070C0"/>
          <w:szCs w:val="18"/>
        </w:rPr>
        <w:t>pátý</w:t>
      </w:r>
      <w:r w:rsidR="00DB144A" w:rsidRPr="00FC3E40">
        <w:rPr>
          <w:rFonts w:ascii="Century Gothic" w:hAnsi="Century Gothic" w:cs="Arial"/>
          <w:b/>
          <w:color w:val="0070C0"/>
          <w:szCs w:val="18"/>
        </w:rPr>
        <w:t xml:space="preserve"> ročník celostátní akce </w:t>
      </w:r>
      <w:r w:rsidR="00DB144A" w:rsidRPr="00E71074">
        <w:rPr>
          <w:rFonts w:ascii="Century Gothic" w:hAnsi="Century Gothic" w:cs="Arial"/>
          <w:b/>
          <w:color w:val="002060"/>
          <w:szCs w:val="18"/>
        </w:rPr>
        <w:t>Březen – měsíc čtenářů</w:t>
      </w:r>
      <w:r w:rsidR="00E23095">
        <w:rPr>
          <w:rFonts w:ascii="Century Gothic" w:hAnsi="Century Gothic" w:cs="Arial"/>
          <w:b/>
          <w:color w:val="002060"/>
          <w:szCs w:val="18"/>
        </w:rPr>
        <w:t xml:space="preserve"> -d</w:t>
      </w:r>
      <w:r w:rsidR="00DB144A" w:rsidRPr="00FC3E40">
        <w:rPr>
          <w:rFonts w:ascii="Century Gothic" w:hAnsi="Century Gothic" w:cs="Arial"/>
          <w:b/>
          <w:color w:val="0070C0"/>
          <w:szCs w:val="18"/>
          <w:lang w:val="en-US"/>
        </w:rPr>
        <w:t xml:space="preserve">o centra </w:t>
      </w:r>
      <w:r w:rsidR="00E23095">
        <w:rPr>
          <w:rFonts w:ascii="Century Gothic" w:hAnsi="Century Gothic" w:cs="Arial"/>
          <w:b/>
          <w:color w:val="0070C0"/>
          <w:szCs w:val="18"/>
          <w:lang w:val="en-US"/>
        </w:rPr>
        <w:t>dění</w:t>
      </w:r>
      <w:r w:rsidR="00DB144A" w:rsidRPr="00FC3E40">
        <w:rPr>
          <w:rFonts w:ascii="Century Gothic" w:hAnsi="Century Gothic" w:cs="Arial"/>
          <w:b/>
          <w:color w:val="0070C0"/>
          <w:szCs w:val="18"/>
          <w:lang w:val="en-US"/>
        </w:rPr>
        <w:t xml:space="preserve"> se </w:t>
      </w:r>
      <w:r w:rsidR="00E23095">
        <w:rPr>
          <w:rFonts w:ascii="Century Gothic" w:hAnsi="Century Gothic" w:cs="Arial"/>
          <w:b/>
          <w:color w:val="0070C0"/>
          <w:szCs w:val="18"/>
          <w:lang w:val="en-US"/>
        </w:rPr>
        <w:t xml:space="preserve">tak </w:t>
      </w:r>
      <w:r w:rsidR="00DB144A" w:rsidRPr="00FC3E40">
        <w:rPr>
          <w:rFonts w:ascii="Century Gothic" w:hAnsi="Century Gothic" w:cs="Arial"/>
          <w:b/>
          <w:color w:val="0070C0"/>
          <w:szCs w:val="18"/>
          <w:lang w:val="en-US"/>
        </w:rPr>
        <w:t xml:space="preserve">opět </w:t>
      </w:r>
      <w:r w:rsidR="00E23095" w:rsidRPr="00FC3E40">
        <w:rPr>
          <w:rFonts w:ascii="Century Gothic" w:hAnsi="Century Gothic" w:cs="Arial"/>
          <w:b/>
          <w:color w:val="0070C0"/>
          <w:szCs w:val="18"/>
          <w:lang w:val="en-US"/>
        </w:rPr>
        <w:t xml:space="preserve">dostal </w:t>
      </w:r>
      <w:r w:rsidR="00DB144A" w:rsidRPr="00FC3E40">
        <w:rPr>
          <w:rFonts w:ascii="Century Gothic" w:hAnsi="Century Gothic" w:cs="Arial"/>
          <w:b/>
          <w:color w:val="0070C0"/>
          <w:szCs w:val="18"/>
          <w:lang w:val="en-US"/>
        </w:rPr>
        <w:t xml:space="preserve">čtenář a čtení. </w:t>
      </w:r>
      <w:r w:rsidR="00E23095">
        <w:rPr>
          <w:rFonts w:ascii="Century Gothic" w:hAnsi="Century Gothic" w:cs="Arial"/>
          <w:b/>
          <w:color w:val="0070C0"/>
          <w:szCs w:val="18"/>
          <w:lang w:val="en-US"/>
        </w:rPr>
        <w:t>Opakovaně si tak ověřujeme, jaká je  reálná</w:t>
      </w:r>
      <w:r w:rsidR="00DB144A" w:rsidRPr="00FC3E40">
        <w:rPr>
          <w:rFonts w:ascii="Century Gothic" w:hAnsi="Century Gothic" w:cs="Arial"/>
          <w:b/>
          <w:color w:val="0070C0"/>
          <w:szCs w:val="18"/>
          <w:lang w:val="en-US"/>
        </w:rPr>
        <w:t xml:space="preserve"> </w:t>
      </w:r>
      <w:r w:rsidR="00E23095" w:rsidRPr="00FC3E40">
        <w:rPr>
          <w:rFonts w:ascii="Century Gothic" w:hAnsi="Century Gothic" w:cs="Arial"/>
          <w:b/>
          <w:color w:val="0070C0"/>
          <w:szCs w:val="18"/>
          <w:lang w:val="en-US"/>
        </w:rPr>
        <w:t>situac</w:t>
      </w:r>
      <w:r w:rsidR="00E23095">
        <w:rPr>
          <w:rFonts w:ascii="Century Gothic" w:hAnsi="Century Gothic" w:cs="Arial"/>
          <w:b/>
          <w:color w:val="0070C0"/>
          <w:szCs w:val="18"/>
          <w:lang w:val="en-US"/>
        </w:rPr>
        <w:t>e</w:t>
      </w:r>
      <w:r w:rsidR="00E23095" w:rsidRPr="00FC3E40">
        <w:rPr>
          <w:rFonts w:ascii="Century Gothic" w:hAnsi="Century Gothic" w:cs="Arial"/>
          <w:b/>
          <w:color w:val="0070C0"/>
          <w:szCs w:val="18"/>
          <w:lang w:val="en-US"/>
        </w:rPr>
        <w:t xml:space="preserve"> </w:t>
      </w:r>
      <w:r w:rsidR="00DB144A" w:rsidRPr="00FC3E40">
        <w:rPr>
          <w:rFonts w:ascii="Century Gothic" w:hAnsi="Century Gothic" w:cs="Arial"/>
          <w:b/>
          <w:color w:val="0070C0"/>
          <w:szCs w:val="18"/>
          <w:lang w:val="en-US"/>
        </w:rPr>
        <w:t xml:space="preserve">čtenářství v ČR a </w:t>
      </w:r>
      <w:r w:rsidR="00855C21">
        <w:rPr>
          <w:rFonts w:ascii="Century Gothic" w:hAnsi="Century Gothic" w:cs="Arial"/>
          <w:b/>
          <w:color w:val="0070C0"/>
          <w:szCs w:val="18"/>
          <w:lang w:val="en-US"/>
        </w:rPr>
        <w:t xml:space="preserve">chceme také </w:t>
      </w:r>
      <w:r w:rsidR="00855C21" w:rsidRPr="00FC3E40">
        <w:rPr>
          <w:rFonts w:ascii="Century Gothic" w:hAnsi="Century Gothic" w:cs="Arial"/>
          <w:b/>
          <w:color w:val="0070C0"/>
          <w:szCs w:val="18"/>
          <w:lang w:val="en-US"/>
        </w:rPr>
        <w:t xml:space="preserve">četbu a čtenářství všem </w:t>
      </w:r>
      <w:r w:rsidR="00DB144A" w:rsidRPr="00FC3E40">
        <w:rPr>
          <w:rFonts w:ascii="Century Gothic" w:hAnsi="Century Gothic" w:cs="Arial"/>
          <w:b/>
          <w:color w:val="0070C0"/>
          <w:szCs w:val="18"/>
          <w:lang w:val="en-US"/>
        </w:rPr>
        <w:t xml:space="preserve">připomenout . SKIP </w:t>
      </w:r>
      <w:r w:rsidR="00855C21">
        <w:rPr>
          <w:rFonts w:ascii="Century Gothic" w:hAnsi="Century Gothic" w:cs="Arial"/>
          <w:b/>
          <w:color w:val="0070C0"/>
          <w:szCs w:val="18"/>
          <w:lang w:val="en-US"/>
        </w:rPr>
        <w:t>propojuje</w:t>
      </w:r>
      <w:r w:rsidR="00DB144A" w:rsidRPr="00FC3E40">
        <w:rPr>
          <w:rFonts w:ascii="Century Gothic" w:hAnsi="Century Gothic" w:cs="Arial"/>
          <w:b/>
          <w:color w:val="0070C0"/>
          <w:szCs w:val="18"/>
          <w:lang w:val="en-US"/>
        </w:rPr>
        <w:t xml:space="preserve"> čtenáře, organizace a instituce zabývající se četbou ke společné mediální kampani a </w:t>
      </w:r>
      <w:r w:rsidR="00855C21">
        <w:rPr>
          <w:rFonts w:ascii="Century Gothic" w:hAnsi="Century Gothic" w:cs="Arial"/>
          <w:b/>
          <w:color w:val="0070C0"/>
          <w:szCs w:val="18"/>
          <w:lang w:val="en-US"/>
        </w:rPr>
        <w:t xml:space="preserve">hledá </w:t>
      </w:r>
      <w:r w:rsidR="00DB144A" w:rsidRPr="00FC3E40">
        <w:rPr>
          <w:rFonts w:ascii="Century Gothic" w:hAnsi="Century Gothic" w:cs="Arial"/>
          <w:b/>
          <w:color w:val="0070C0"/>
          <w:szCs w:val="18"/>
          <w:lang w:val="en-US"/>
        </w:rPr>
        <w:t xml:space="preserve">partnery se vztahem a ochotou podpořit tuto kampaň na podporu čtení i v následujících letech. </w:t>
      </w:r>
      <w:r w:rsidR="00DB144A" w:rsidRPr="00E71074">
        <w:rPr>
          <w:rFonts w:ascii="Century Gothic" w:hAnsi="Century Gothic" w:cs="Arial"/>
          <w:b/>
          <w:color w:val="002060"/>
          <w:szCs w:val="18"/>
          <w:lang w:val="en-US"/>
        </w:rPr>
        <w:t>Na podporu Března měsíce čtenářů byl vydán propagační plakát a záložky do knih</w:t>
      </w:r>
      <w:r w:rsidR="00DB144A">
        <w:rPr>
          <w:rFonts w:ascii="Century Gothic" w:hAnsi="Century Gothic" w:cs="Arial"/>
          <w:b/>
          <w:color w:val="3366FF"/>
          <w:szCs w:val="18"/>
          <w:lang w:val="en-US"/>
        </w:rPr>
        <w:t xml:space="preserve">! </w:t>
      </w:r>
      <w:r w:rsidR="00DB144A" w:rsidRPr="00FC3E40">
        <w:rPr>
          <w:rFonts w:ascii="Century Gothic" w:hAnsi="Century Gothic" w:cs="Arial"/>
          <w:b/>
          <w:color w:val="0070C0"/>
          <w:szCs w:val="18"/>
          <w:lang w:val="en-US"/>
        </w:rPr>
        <w:t>Březnová akce měla tři samostatné směry. Knihovny měly připravit ankety a průzkumy čtenářů, abychom zjistili, proč lidé nečtou či nechodí do knihoven. Ankety měly přinést informace</w:t>
      </w:r>
      <w:r w:rsidR="0075752F">
        <w:rPr>
          <w:rFonts w:ascii="Century Gothic" w:hAnsi="Century Gothic" w:cs="Arial"/>
          <w:b/>
          <w:color w:val="0070C0"/>
          <w:szCs w:val="18"/>
          <w:lang w:val="en-US"/>
        </w:rPr>
        <w:t xml:space="preserve"> o tom</w:t>
      </w:r>
      <w:r w:rsidR="00DB144A" w:rsidRPr="00FC3E40">
        <w:rPr>
          <w:rFonts w:ascii="Century Gothic" w:hAnsi="Century Gothic" w:cs="Arial"/>
          <w:b/>
          <w:color w:val="0070C0"/>
          <w:szCs w:val="18"/>
          <w:lang w:val="en-US"/>
        </w:rPr>
        <w:t xml:space="preserve"> co čtenářům v knihovnách chybí a o možnostech to změnit. Druhým směrem byl </w:t>
      </w:r>
      <w:r w:rsidR="00DB144A" w:rsidRPr="00E71074">
        <w:rPr>
          <w:rFonts w:ascii="Century Gothic" w:hAnsi="Century Gothic" w:cs="Arial"/>
          <w:b/>
          <w:color w:val="002060"/>
          <w:szCs w:val="18"/>
          <w:lang w:val="en-US"/>
        </w:rPr>
        <w:t xml:space="preserve">Týden čtení </w:t>
      </w:r>
      <w:r w:rsidR="00DB144A" w:rsidRPr="00FC3E40">
        <w:rPr>
          <w:rFonts w:ascii="Century Gothic" w:hAnsi="Century Gothic" w:cs="Arial"/>
          <w:b/>
          <w:color w:val="0070C0"/>
          <w:szCs w:val="18"/>
          <w:lang w:val="en-US"/>
        </w:rPr>
        <w:t>aneb “Čtení sluší každému” – netradiční místa, nonstop čtení, čtení č</w:t>
      </w:r>
      <w:r w:rsidR="00003D10">
        <w:rPr>
          <w:rFonts w:ascii="Century Gothic" w:hAnsi="Century Gothic" w:cs="Arial"/>
          <w:b/>
          <w:color w:val="0070C0"/>
          <w:szCs w:val="18"/>
          <w:lang w:val="en-US"/>
        </w:rPr>
        <w:t>ehokoliv s kýmkoliv. V roce 2014</w:t>
      </w:r>
      <w:r w:rsidR="00DB144A" w:rsidRPr="00FC3E40">
        <w:rPr>
          <w:rFonts w:ascii="Century Gothic" w:hAnsi="Century Gothic" w:cs="Arial"/>
          <w:b/>
          <w:color w:val="0070C0"/>
          <w:szCs w:val="18"/>
          <w:lang w:val="en-US"/>
        </w:rPr>
        <w:t xml:space="preserve"> zaměřený především na výročí </w:t>
      </w:r>
      <w:r w:rsidR="00003D10">
        <w:rPr>
          <w:rFonts w:ascii="Century Gothic" w:hAnsi="Century Gothic" w:cs="Arial"/>
          <w:b/>
          <w:color w:val="0070C0"/>
          <w:szCs w:val="18"/>
          <w:lang w:val="en-US"/>
        </w:rPr>
        <w:t>Bohumila Hrabala</w:t>
      </w:r>
      <w:r w:rsidR="00333BD6" w:rsidRPr="00FC3E40">
        <w:rPr>
          <w:rFonts w:ascii="Century Gothic" w:hAnsi="Century Gothic" w:cs="Arial"/>
          <w:b/>
          <w:color w:val="0070C0"/>
          <w:szCs w:val="18"/>
          <w:lang w:val="en-US"/>
        </w:rPr>
        <w:t xml:space="preserve">, </w:t>
      </w:r>
      <w:r w:rsidR="00003D10">
        <w:rPr>
          <w:rFonts w:ascii="Century Gothic" w:hAnsi="Century Gothic" w:cs="Arial"/>
          <w:b/>
          <w:color w:val="0070C0"/>
          <w:szCs w:val="18"/>
          <w:lang w:val="en-US"/>
        </w:rPr>
        <w:t>Ondřeje Sekory</w:t>
      </w:r>
      <w:r w:rsidR="00333BD6" w:rsidRPr="00FC3E40">
        <w:rPr>
          <w:rFonts w:ascii="Century Gothic" w:hAnsi="Century Gothic" w:cs="Arial"/>
          <w:b/>
          <w:color w:val="0070C0"/>
          <w:szCs w:val="18"/>
          <w:lang w:val="en-US"/>
        </w:rPr>
        <w:t xml:space="preserve"> a </w:t>
      </w:r>
      <w:r w:rsidR="00003D10">
        <w:rPr>
          <w:rFonts w:ascii="Century Gothic" w:hAnsi="Century Gothic" w:cs="Arial"/>
          <w:b/>
          <w:color w:val="0070C0"/>
          <w:szCs w:val="18"/>
          <w:lang w:val="en-US"/>
        </w:rPr>
        <w:t>Eduarda Petišky</w:t>
      </w:r>
      <w:r w:rsidR="00DB144A" w:rsidRPr="00FC3E40">
        <w:rPr>
          <w:rFonts w:ascii="Century Gothic" w:hAnsi="Century Gothic" w:cs="Arial"/>
          <w:b/>
          <w:color w:val="0070C0"/>
          <w:szCs w:val="18"/>
          <w:lang w:val="en-US"/>
        </w:rPr>
        <w:t xml:space="preserve">. Třetím směrem Března měsíce čtenářů </w:t>
      </w:r>
      <w:r w:rsidR="00855C21">
        <w:rPr>
          <w:rFonts w:ascii="Century Gothic" w:hAnsi="Century Gothic" w:cs="Arial"/>
          <w:b/>
          <w:color w:val="0070C0"/>
          <w:szCs w:val="18"/>
          <w:lang w:val="en-US"/>
        </w:rPr>
        <w:t>byly</w:t>
      </w:r>
      <w:r w:rsidR="00DB144A" w:rsidRPr="00FC3E40">
        <w:rPr>
          <w:rFonts w:ascii="Century Gothic" w:hAnsi="Century Gothic" w:cs="Arial"/>
          <w:b/>
          <w:color w:val="0070C0"/>
          <w:szCs w:val="18"/>
          <w:lang w:val="en-US"/>
        </w:rPr>
        <w:t xml:space="preserve">t </w:t>
      </w:r>
      <w:r w:rsidR="00DB144A" w:rsidRPr="00E71074">
        <w:rPr>
          <w:rFonts w:ascii="Century Gothic" w:hAnsi="Century Gothic" w:cs="Arial"/>
          <w:b/>
          <w:color w:val="002060"/>
          <w:szCs w:val="18"/>
          <w:lang w:val="en-US"/>
        </w:rPr>
        <w:t xml:space="preserve">nové služby knihoven </w:t>
      </w:r>
      <w:r w:rsidR="00DB144A">
        <w:rPr>
          <w:rFonts w:ascii="Century Gothic" w:hAnsi="Century Gothic" w:cs="Arial"/>
          <w:b/>
          <w:color w:val="3366FF"/>
          <w:szCs w:val="18"/>
          <w:lang w:val="en-US"/>
        </w:rPr>
        <w:t xml:space="preserve">– </w:t>
      </w:r>
      <w:r w:rsidR="00DB144A" w:rsidRPr="00FC3E40">
        <w:rPr>
          <w:rFonts w:ascii="Century Gothic" w:hAnsi="Century Gothic" w:cs="Arial"/>
          <w:b/>
          <w:color w:val="0070C0"/>
          <w:szCs w:val="18"/>
          <w:lang w:val="en-US"/>
        </w:rPr>
        <w:t xml:space="preserve">půjčování elektronických knih, nové služby pro handicapované uživatele apod. </w:t>
      </w:r>
    </w:p>
    <w:p w14:paraId="589B1DBE" w14:textId="77777777" w:rsidR="00333BD6" w:rsidRPr="00386E81" w:rsidRDefault="00DB144A" w:rsidP="00795AFA">
      <w:pPr>
        <w:jc w:val="both"/>
        <w:rPr>
          <w:rFonts w:ascii="Century Gothic" w:hAnsi="Century Gothic"/>
          <w:b/>
          <w:color w:val="0070C0"/>
        </w:rPr>
      </w:pPr>
      <w:r w:rsidRPr="00FC3E40">
        <w:rPr>
          <w:rFonts w:cs="Arial"/>
          <w:color w:val="0070C0"/>
          <w:szCs w:val="18"/>
          <w:lang w:val="en-US"/>
        </w:rPr>
        <w:t xml:space="preserve">   </w:t>
      </w:r>
      <w:r w:rsidRPr="00FC3E40">
        <w:rPr>
          <w:rStyle w:val="apple-converted-space"/>
          <w:rFonts w:ascii="Century Gothic" w:hAnsi="Century Gothic"/>
          <w:b/>
          <w:bCs/>
          <w:color w:val="0070C0"/>
        </w:rPr>
        <w:t>Další aktivitou v rámci březnové kampaně byl</w:t>
      </w:r>
      <w:r w:rsidR="00333BD6" w:rsidRPr="00FC3E40">
        <w:rPr>
          <w:rStyle w:val="apple-converted-space"/>
          <w:rFonts w:ascii="Century Gothic" w:hAnsi="Century Gothic"/>
          <w:b/>
          <w:bCs/>
          <w:color w:val="0070C0"/>
        </w:rPr>
        <w:t xml:space="preserve">a </w:t>
      </w:r>
      <w:r w:rsidRPr="00E71074">
        <w:rPr>
          <w:rStyle w:val="apple-converted-space"/>
          <w:rFonts w:ascii="Century Gothic" w:hAnsi="Century Gothic"/>
          <w:b/>
          <w:bCs/>
          <w:color w:val="002060"/>
        </w:rPr>
        <w:t>soutěž Čtenář roku</w:t>
      </w:r>
      <w:r w:rsidRPr="00870278">
        <w:rPr>
          <w:rStyle w:val="apple-converted-space"/>
          <w:rFonts w:ascii="Century Gothic" w:hAnsi="Century Gothic"/>
          <w:b/>
          <w:bCs/>
          <w:color w:val="3366FF"/>
        </w:rPr>
        <w:t>.</w:t>
      </w:r>
      <w:r>
        <w:rPr>
          <w:rFonts w:cs="Arial"/>
          <w:szCs w:val="18"/>
          <w:lang w:val="en-US"/>
        </w:rPr>
        <w:t xml:space="preserve"> </w:t>
      </w:r>
      <w:r w:rsidRPr="00FC3E40">
        <w:rPr>
          <w:rStyle w:val="ft"/>
          <w:rFonts w:ascii="Century Gothic" w:hAnsi="Century Gothic"/>
          <w:b/>
          <w:bCs/>
          <w:color w:val="0070C0"/>
        </w:rPr>
        <w:t xml:space="preserve">V roce </w:t>
      </w:r>
      <w:r w:rsidR="00003D10">
        <w:rPr>
          <w:rStyle w:val="ft"/>
          <w:rFonts w:ascii="Century Gothic" w:hAnsi="Century Gothic"/>
          <w:b/>
          <w:bCs/>
          <w:color w:val="0070C0"/>
        </w:rPr>
        <w:t>2014</w:t>
      </w:r>
      <w:r w:rsidRPr="00FC3E40">
        <w:rPr>
          <w:rStyle w:val="ft"/>
          <w:rFonts w:ascii="Century Gothic" w:hAnsi="Century Gothic"/>
          <w:b/>
          <w:bCs/>
          <w:color w:val="0070C0"/>
        </w:rPr>
        <w:t xml:space="preserve"> jsme v knihovnách pokračovali v tradici – oceňování  nejlepších čtenářů. Knihovny v březnu </w:t>
      </w:r>
      <w:r w:rsidR="00003D10">
        <w:rPr>
          <w:rStyle w:val="ft"/>
          <w:rFonts w:ascii="Century Gothic" w:hAnsi="Century Gothic"/>
          <w:b/>
          <w:bCs/>
          <w:color w:val="0070C0"/>
        </w:rPr>
        <w:t>tak již pravidelně každý rok oceňují své nejlepší čtenáře a hledají svého</w:t>
      </w:r>
      <w:r w:rsidRPr="00FC3E40">
        <w:rPr>
          <w:rStyle w:val="ft"/>
          <w:rFonts w:ascii="Century Gothic" w:hAnsi="Century Gothic"/>
          <w:b/>
          <w:bCs/>
          <w:color w:val="0070C0"/>
        </w:rPr>
        <w:t> </w:t>
      </w:r>
      <w:r w:rsidRPr="00870278">
        <w:rPr>
          <w:rStyle w:val="ft"/>
          <w:rFonts w:ascii="Century Gothic" w:hAnsi="Century Gothic"/>
          <w:b/>
          <w:bCs/>
          <w:color w:val="3366FF"/>
        </w:rPr>
        <w:t>„</w:t>
      </w:r>
      <w:r w:rsidRPr="00E71074">
        <w:rPr>
          <w:rStyle w:val="ft"/>
          <w:rFonts w:ascii="Century Gothic" w:hAnsi="Century Gothic"/>
          <w:b/>
          <w:bCs/>
          <w:color w:val="002060"/>
        </w:rPr>
        <w:t>Čtenáře roku</w:t>
      </w:r>
      <w:r w:rsidRPr="00870278">
        <w:rPr>
          <w:rStyle w:val="ft"/>
          <w:rFonts w:ascii="Century Gothic" w:hAnsi="Century Gothic"/>
          <w:b/>
          <w:bCs/>
          <w:color w:val="3366FF"/>
        </w:rPr>
        <w:t xml:space="preserve">“. </w:t>
      </w:r>
      <w:r w:rsidRPr="00FC3E40">
        <w:rPr>
          <w:rStyle w:val="ft"/>
          <w:rFonts w:ascii="Century Gothic" w:hAnsi="Century Gothic"/>
          <w:b/>
          <w:bCs/>
          <w:color w:val="0070C0"/>
        </w:rPr>
        <w:t>Cílem této aktivity je posilovat spo</w:t>
      </w:r>
      <w:r w:rsidR="00386E81">
        <w:rPr>
          <w:rStyle w:val="ft"/>
          <w:rFonts w:ascii="Century Gothic" w:hAnsi="Century Gothic"/>
          <w:b/>
          <w:bCs/>
          <w:color w:val="0070C0"/>
        </w:rPr>
        <w:t>lečenský význam a prestiž četby</w:t>
      </w:r>
      <w:r w:rsidRPr="00FC3E40">
        <w:rPr>
          <w:rStyle w:val="ft"/>
          <w:rFonts w:ascii="Century Gothic" w:hAnsi="Century Gothic"/>
          <w:b/>
          <w:bCs/>
          <w:color w:val="0070C0"/>
        </w:rPr>
        <w:t xml:space="preserve"> a ocenit ty, kteří služby knihoven nejvíce využívají a podporují. </w:t>
      </w:r>
      <w:r w:rsidR="00003D10">
        <w:rPr>
          <w:rStyle w:val="apple-converted-space"/>
          <w:rFonts w:ascii="Century Gothic" w:hAnsi="Century Gothic"/>
          <w:b/>
          <w:bCs/>
          <w:color w:val="0070C0"/>
        </w:rPr>
        <w:t>V roce 2014</w:t>
      </w:r>
      <w:r w:rsidRPr="00FC3E40">
        <w:rPr>
          <w:rStyle w:val="apple-converted-space"/>
          <w:rFonts w:ascii="Century Gothic" w:hAnsi="Century Gothic"/>
          <w:b/>
          <w:bCs/>
          <w:color w:val="0070C0"/>
        </w:rPr>
        <w:t xml:space="preserve"> </w:t>
      </w:r>
      <w:r w:rsidR="007A6C4F">
        <w:rPr>
          <w:rStyle w:val="apple-converted-space"/>
          <w:rFonts w:ascii="Century Gothic" w:hAnsi="Century Gothic"/>
          <w:b/>
          <w:bCs/>
          <w:color w:val="0070C0"/>
        </w:rPr>
        <w:t xml:space="preserve">jsme </w:t>
      </w:r>
      <w:r w:rsidRPr="00FC3E40">
        <w:rPr>
          <w:rStyle w:val="apple-converted-space"/>
          <w:rFonts w:ascii="Century Gothic" w:hAnsi="Century Gothic"/>
          <w:b/>
          <w:bCs/>
          <w:color w:val="0070C0"/>
        </w:rPr>
        <w:t xml:space="preserve">v knihovnách oceňovali naše </w:t>
      </w:r>
      <w:r w:rsidR="00003D10">
        <w:rPr>
          <w:rStyle w:val="apple-converted-space"/>
          <w:rFonts w:ascii="Century Gothic" w:hAnsi="Century Gothic"/>
          <w:b/>
          <w:bCs/>
          <w:color w:val="0070C0"/>
        </w:rPr>
        <w:t xml:space="preserve">čtenářské rodiny, doporučeným kritériem byl celkový přehled přečtených knih, ale zapojené knihovny si pochopitelně ještě doplnily další kritéria pro výběr vítěze. </w:t>
      </w:r>
      <w:r w:rsidR="00333BD6" w:rsidRPr="00333BD6">
        <w:rPr>
          <w:rFonts w:ascii="Century Gothic" w:hAnsi="Century Gothic"/>
          <w:b/>
          <w:color w:val="0070C0"/>
        </w:rPr>
        <w:t>V </w:t>
      </w:r>
      <w:r w:rsidR="00386E81">
        <w:rPr>
          <w:rFonts w:ascii="Century Gothic" w:hAnsi="Century Gothic"/>
          <w:b/>
          <w:color w:val="0070C0"/>
        </w:rPr>
        <w:t>průběhu března byli vyhodnoceny čtenářské rodiny</w:t>
      </w:r>
      <w:r w:rsidR="00333BD6" w:rsidRPr="00333BD6">
        <w:rPr>
          <w:rFonts w:ascii="Century Gothic" w:hAnsi="Century Gothic"/>
          <w:b/>
          <w:color w:val="0070C0"/>
        </w:rPr>
        <w:t xml:space="preserve"> nejen jednotlivých knihoven, ale také všech krajů a celostátní vítěz</w:t>
      </w:r>
      <w:r w:rsidR="00333BD6">
        <w:rPr>
          <w:rFonts w:ascii="Century Gothic" w:hAnsi="Century Gothic"/>
          <w:b/>
          <w:color w:val="0070C0"/>
        </w:rPr>
        <w:t xml:space="preserve"> – </w:t>
      </w:r>
      <w:r w:rsidR="00386E81">
        <w:rPr>
          <w:rFonts w:ascii="Century Gothic" w:hAnsi="Century Gothic"/>
          <w:b/>
          <w:color w:val="0070C0"/>
        </w:rPr>
        <w:t>čtenářská rodina Nymburských z Jindřichova Hradce</w:t>
      </w:r>
      <w:r w:rsidR="00333BD6">
        <w:rPr>
          <w:rFonts w:ascii="Century Gothic" w:hAnsi="Century Gothic"/>
          <w:b/>
          <w:color w:val="0070C0"/>
        </w:rPr>
        <w:t xml:space="preserve"> –</w:t>
      </w:r>
      <w:r w:rsidR="00333BD6" w:rsidRPr="00333BD6">
        <w:rPr>
          <w:rFonts w:ascii="Century Gothic" w:hAnsi="Century Gothic"/>
          <w:b/>
          <w:color w:val="0070C0"/>
        </w:rPr>
        <w:t xml:space="preserve"> </w:t>
      </w:r>
      <w:r w:rsidR="00333BD6">
        <w:rPr>
          <w:rFonts w:ascii="Century Gothic" w:hAnsi="Century Gothic"/>
          <w:b/>
          <w:color w:val="0070C0"/>
        </w:rPr>
        <w:t>byl</w:t>
      </w:r>
      <w:r w:rsidR="00386E81">
        <w:rPr>
          <w:rFonts w:ascii="Century Gothic" w:hAnsi="Century Gothic"/>
          <w:b/>
          <w:color w:val="0070C0"/>
        </w:rPr>
        <w:t>a</w:t>
      </w:r>
      <w:r w:rsidR="00333BD6" w:rsidRPr="00333BD6">
        <w:rPr>
          <w:rFonts w:ascii="Century Gothic" w:hAnsi="Century Gothic"/>
          <w:b/>
          <w:color w:val="0070C0"/>
        </w:rPr>
        <w:t xml:space="preserve"> slavnostně představen</w:t>
      </w:r>
      <w:r w:rsidR="00386E81">
        <w:rPr>
          <w:rFonts w:ascii="Century Gothic" w:hAnsi="Century Gothic"/>
          <w:b/>
          <w:color w:val="0070C0"/>
        </w:rPr>
        <w:t>a</w:t>
      </w:r>
      <w:r w:rsidR="00333BD6" w:rsidRPr="00333BD6">
        <w:rPr>
          <w:rFonts w:ascii="Century Gothic" w:hAnsi="Century Gothic"/>
          <w:b/>
          <w:color w:val="0070C0"/>
        </w:rPr>
        <w:t xml:space="preserve"> v přímém přenosu České televize v</w:t>
      </w:r>
      <w:r w:rsidR="00386E81">
        <w:rPr>
          <w:rFonts w:ascii="Century Gothic" w:hAnsi="Century Gothic"/>
          <w:b/>
          <w:color w:val="0070C0"/>
        </w:rPr>
        <w:t> </w:t>
      </w:r>
      <w:r w:rsidR="00333BD6" w:rsidRPr="00333BD6">
        <w:rPr>
          <w:rFonts w:ascii="Century Gothic" w:hAnsi="Century Gothic"/>
          <w:b/>
          <w:color w:val="0070C0"/>
        </w:rPr>
        <w:t>rámci</w:t>
      </w:r>
      <w:r w:rsidR="00386E81">
        <w:rPr>
          <w:rFonts w:ascii="Century Gothic" w:hAnsi="Century Gothic"/>
          <w:b/>
          <w:color w:val="0070C0"/>
        </w:rPr>
        <w:t xml:space="preserve"> </w:t>
      </w:r>
      <w:r w:rsidR="006C08B5" w:rsidRPr="00333BD6">
        <w:rPr>
          <w:rFonts w:ascii="Century Gothic" w:hAnsi="Century Gothic"/>
          <w:b/>
          <w:color w:val="0070C0"/>
        </w:rPr>
        <w:t>předávání cen Magnesia Litera</w:t>
      </w:r>
      <w:r w:rsidR="00386E81">
        <w:rPr>
          <w:rFonts w:ascii="Century Gothic" w:hAnsi="Century Gothic"/>
          <w:b/>
          <w:color w:val="0070C0"/>
        </w:rPr>
        <w:t xml:space="preserve"> 2014</w:t>
      </w:r>
      <w:r w:rsidR="006C08B5" w:rsidRPr="00333BD6">
        <w:rPr>
          <w:rFonts w:ascii="Century Gothic" w:hAnsi="Century Gothic"/>
          <w:b/>
          <w:color w:val="0070C0"/>
        </w:rPr>
        <w:t>.</w:t>
      </w:r>
    </w:p>
    <w:p w14:paraId="51D0E0F5" w14:textId="77777777" w:rsidR="00333BD6" w:rsidRDefault="00333BD6" w:rsidP="00795AFA">
      <w:pPr>
        <w:jc w:val="both"/>
        <w:rPr>
          <w:rFonts w:ascii="Century Gothic" w:hAnsi="Century Gothic"/>
          <w:b/>
          <w:color w:val="0070C0"/>
        </w:rPr>
      </w:pPr>
    </w:p>
    <w:p w14:paraId="6ABA76F5" w14:textId="36ABC3ED" w:rsidR="00386E81" w:rsidRDefault="00386E81" w:rsidP="00386E81">
      <w:pPr>
        <w:tabs>
          <w:tab w:val="left" w:pos="1080"/>
        </w:tabs>
        <w:jc w:val="both"/>
        <w:rPr>
          <w:rFonts w:ascii="Century Gothic" w:hAnsi="Century Gothic"/>
          <w:b/>
          <w:color w:val="0070C0"/>
        </w:rPr>
      </w:pPr>
    </w:p>
    <w:p w14:paraId="0E727CB5" w14:textId="77777777" w:rsidR="00441E59" w:rsidRDefault="00441E59" w:rsidP="00795AFA">
      <w:pPr>
        <w:jc w:val="both"/>
        <w:rPr>
          <w:rFonts w:ascii="Century Gothic" w:hAnsi="Century Gothic" w:cs="Arial"/>
          <w:b/>
          <w:color w:val="3366FF"/>
          <w:szCs w:val="18"/>
        </w:rPr>
      </w:pPr>
    </w:p>
    <w:p w14:paraId="5926EE37" w14:textId="7203B0C0" w:rsidR="007A7DFA" w:rsidRDefault="00DB144A" w:rsidP="00795AFA">
      <w:pPr>
        <w:jc w:val="both"/>
        <w:rPr>
          <w:rFonts w:ascii="Century Gothic" w:hAnsi="Century Gothic"/>
          <w:b/>
          <w:bCs/>
          <w:color w:val="3366FF"/>
        </w:rPr>
      </w:pPr>
      <w:r w:rsidRPr="00FD0509">
        <w:rPr>
          <w:rFonts w:ascii="Century Gothic" w:hAnsi="Century Gothic" w:cs="Arial"/>
          <w:b/>
          <w:color w:val="3366FF"/>
          <w:szCs w:val="18"/>
        </w:rPr>
        <w:t xml:space="preserve">   </w:t>
      </w:r>
      <w:r w:rsidRPr="00FC3E40">
        <w:rPr>
          <w:rFonts w:ascii="Century Gothic" w:hAnsi="Century Gothic" w:cs="Arial"/>
          <w:b/>
          <w:color w:val="0070C0"/>
          <w:szCs w:val="18"/>
        </w:rPr>
        <w:t>SK</w:t>
      </w:r>
      <w:r w:rsidR="00E52672">
        <w:rPr>
          <w:rFonts w:ascii="Century Gothic" w:hAnsi="Century Gothic" w:cs="Arial"/>
          <w:b/>
          <w:color w:val="0070C0"/>
          <w:szCs w:val="18"/>
        </w:rPr>
        <w:t>IP zorganizoval v rámci BMČ 2014</w:t>
      </w:r>
      <w:r w:rsidRPr="00FC3E40">
        <w:rPr>
          <w:rFonts w:ascii="Century Gothic" w:hAnsi="Century Gothic" w:cs="Arial"/>
          <w:b/>
          <w:color w:val="0070C0"/>
          <w:szCs w:val="18"/>
        </w:rPr>
        <w:t xml:space="preserve"> </w:t>
      </w:r>
      <w:r w:rsidR="00E52672">
        <w:rPr>
          <w:rFonts w:ascii="Century Gothic" w:hAnsi="Century Gothic" w:cs="Arial"/>
          <w:b/>
          <w:color w:val="0070C0"/>
          <w:szCs w:val="18"/>
        </w:rPr>
        <w:t>patnáctý ročník (poosmé</w:t>
      </w:r>
      <w:r w:rsidRPr="00FC3E40">
        <w:rPr>
          <w:rFonts w:ascii="Century Gothic" w:hAnsi="Century Gothic" w:cs="Arial"/>
          <w:b/>
          <w:color w:val="0070C0"/>
          <w:szCs w:val="18"/>
        </w:rPr>
        <w:t xml:space="preserve"> pod </w:t>
      </w:r>
      <w:r w:rsidRPr="00FC3E40">
        <w:rPr>
          <w:rFonts w:ascii="Century Gothic" w:hAnsi="Century Gothic"/>
          <w:b/>
          <w:bCs/>
          <w:color w:val="0070C0"/>
        </w:rPr>
        <w:t>záštitou Asociace krajů České republiky</w:t>
      </w:r>
      <w:r w:rsidRPr="00FC3E40">
        <w:rPr>
          <w:rFonts w:ascii="Century Gothic" w:hAnsi="Century Gothic" w:cs="Arial"/>
          <w:b/>
          <w:color w:val="0070C0"/>
          <w:szCs w:val="18"/>
        </w:rPr>
        <w:t>)</w:t>
      </w:r>
      <w:r w:rsidRPr="00FC3E40">
        <w:rPr>
          <w:rFonts w:ascii="Century Gothic" w:hAnsi="Century Gothic"/>
          <w:b/>
          <w:bCs/>
          <w:color w:val="0070C0"/>
        </w:rPr>
        <w:t xml:space="preserve"> </w:t>
      </w:r>
      <w:r w:rsidRPr="00E71074">
        <w:rPr>
          <w:rFonts w:ascii="Century Gothic" w:hAnsi="Century Gothic"/>
          <w:b/>
          <w:bCs/>
          <w:color w:val="002060"/>
        </w:rPr>
        <w:t>BIBLIOWEBU</w:t>
      </w:r>
      <w:r w:rsidRPr="00FC3E40">
        <w:rPr>
          <w:rFonts w:ascii="Century Gothic" w:hAnsi="Century Gothic"/>
          <w:b/>
          <w:bCs/>
          <w:color w:val="0070C0"/>
        </w:rPr>
        <w:t xml:space="preserve">, soutěže o nejlepší webovou prezentaci knihovny. V kategorii odborných knihoven a knihoven v obcích </w:t>
      </w:r>
      <w:r w:rsidR="007A7DFA">
        <w:rPr>
          <w:rStyle w:val="Siln"/>
          <w:rFonts w:ascii="Century Gothic" w:hAnsi="Century Gothic"/>
          <w:bCs w:val="0"/>
          <w:color w:val="0070C0"/>
        </w:rPr>
        <w:t>nad 3</w:t>
      </w:r>
      <w:r w:rsidRPr="00FC3E40">
        <w:rPr>
          <w:rStyle w:val="Siln"/>
          <w:rFonts w:ascii="Century Gothic" w:hAnsi="Century Gothic"/>
          <w:bCs w:val="0"/>
          <w:color w:val="0070C0"/>
        </w:rPr>
        <w:t>0 tisíc</w:t>
      </w:r>
      <w:r w:rsidRPr="00FC3E40">
        <w:rPr>
          <w:rStyle w:val="Siln"/>
          <w:rFonts w:ascii="Century Gothic" w:hAnsi="Century Gothic"/>
          <w:b w:val="0"/>
          <w:bCs w:val="0"/>
          <w:color w:val="0070C0"/>
        </w:rPr>
        <w:t xml:space="preserve"> </w:t>
      </w:r>
      <w:r w:rsidRPr="00FC3E40">
        <w:rPr>
          <w:rStyle w:val="Siln"/>
          <w:rFonts w:ascii="Century Gothic" w:hAnsi="Century Gothic"/>
          <w:bCs w:val="0"/>
          <w:color w:val="0070C0"/>
        </w:rPr>
        <w:t>obyvatel</w:t>
      </w:r>
      <w:r w:rsidRPr="00FC3E40">
        <w:rPr>
          <w:rFonts w:ascii="Century Gothic" w:hAnsi="Century Gothic"/>
          <w:b/>
          <w:bCs/>
          <w:color w:val="0070C0"/>
        </w:rPr>
        <w:t xml:space="preserve"> zvítězila </w:t>
      </w:r>
      <w:r w:rsidRPr="00E71074">
        <w:rPr>
          <w:rStyle w:val="Siln"/>
          <w:rFonts w:ascii="Century Gothic" w:hAnsi="Century Gothic"/>
          <w:color w:val="002060"/>
        </w:rPr>
        <w:t xml:space="preserve">Městská knihovna </w:t>
      </w:r>
      <w:r w:rsidR="007A7DFA" w:rsidRPr="00E71074">
        <w:rPr>
          <w:rStyle w:val="Siln"/>
          <w:rFonts w:ascii="Century Gothic" w:hAnsi="Century Gothic"/>
          <w:color w:val="002060"/>
        </w:rPr>
        <w:t>v Praze</w:t>
      </w:r>
      <w:r w:rsidRPr="00D42A5D">
        <w:rPr>
          <w:rStyle w:val="Siln"/>
          <w:rFonts w:ascii="Century Gothic" w:hAnsi="Century Gothic"/>
          <w:color w:val="000080"/>
        </w:rPr>
        <w:t>,</w:t>
      </w:r>
      <w:r w:rsidRPr="00FC3E40">
        <w:rPr>
          <w:rStyle w:val="Siln"/>
          <w:rFonts w:ascii="Century Gothic" w:hAnsi="Century Gothic"/>
          <w:b w:val="0"/>
          <w:bCs w:val="0"/>
          <w:color w:val="0070C0"/>
        </w:rPr>
        <w:t xml:space="preserve"> </w:t>
      </w:r>
      <w:r w:rsidRPr="00FC3E40">
        <w:rPr>
          <w:rFonts w:ascii="Century Gothic" w:hAnsi="Century Gothic"/>
          <w:b/>
          <w:bCs/>
          <w:color w:val="0070C0"/>
        </w:rPr>
        <w:t xml:space="preserve">na druhém </w:t>
      </w:r>
      <w:r w:rsidR="007A7DFA">
        <w:rPr>
          <w:rFonts w:ascii="Century Gothic" w:hAnsi="Century Gothic"/>
          <w:b/>
          <w:bCs/>
          <w:color w:val="0070C0"/>
        </w:rPr>
        <w:t xml:space="preserve">a třetím </w:t>
      </w:r>
      <w:r w:rsidRPr="00FC3E40">
        <w:rPr>
          <w:rFonts w:ascii="Century Gothic" w:hAnsi="Century Gothic"/>
          <w:b/>
          <w:bCs/>
          <w:color w:val="0070C0"/>
        </w:rPr>
        <w:t xml:space="preserve">místě se umístila </w:t>
      </w:r>
      <w:r w:rsidR="007A7DFA" w:rsidRPr="00E71074">
        <w:rPr>
          <w:rFonts w:ascii="Century Gothic" w:hAnsi="Century Gothic"/>
          <w:b/>
          <w:bCs/>
          <w:color w:val="002060"/>
        </w:rPr>
        <w:t>Moravskoslezská vědecká knihovna v Ostravě</w:t>
      </w:r>
      <w:r w:rsidRPr="00E71074">
        <w:rPr>
          <w:rFonts w:ascii="Century Gothic" w:hAnsi="Century Gothic"/>
          <w:b/>
          <w:bCs/>
          <w:color w:val="002060"/>
        </w:rPr>
        <w:t xml:space="preserve"> </w:t>
      </w:r>
      <w:r w:rsidRPr="00FC3E40">
        <w:rPr>
          <w:rFonts w:ascii="Century Gothic" w:hAnsi="Century Gothic"/>
          <w:b/>
          <w:bCs/>
          <w:color w:val="0070C0"/>
        </w:rPr>
        <w:t xml:space="preserve">a </w:t>
      </w:r>
      <w:r w:rsidR="007A7DFA">
        <w:rPr>
          <w:rFonts w:ascii="Century Gothic" w:hAnsi="Century Gothic"/>
          <w:b/>
          <w:bCs/>
          <w:color w:val="0070C0"/>
        </w:rPr>
        <w:t>stejný počet bodů získala</w:t>
      </w:r>
      <w:r w:rsidRPr="00FC3E40">
        <w:rPr>
          <w:rFonts w:ascii="Century Gothic" w:hAnsi="Century Gothic"/>
          <w:b/>
          <w:bCs/>
          <w:color w:val="0070C0"/>
        </w:rPr>
        <w:t xml:space="preserve"> </w:t>
      </w:r>
      <w:r w:rsidR="007A7DFA" w:rsidRPr="00E71074">
        <w:rPr>
          <w:rFonts w:ascii="Century Gothic" w:hAnsi="Century Gothic"/>
          <w:b/>
          <w:bCs/>
          <w:color w:val="002060"/>
        </w:rPr>
        <w:t>Národní technická knihovna v Praze</w:t>
      </w:r>
      <w:r w:rsidRPr="00D42A5D">
        <w:rPr>
          <w:rFonts w:ascii="Century Gothic" w:hAnsi="Century Gothic"/>
          <w:b/>
          <w:bCs/>
          <w:color w:val="3366FF"/>
        </w:rPr>
        <w:t xml:space="preserve">. </w:t>
      </w:r>
      <w:r w:rsidRPr="00FC3E40">
        <w:rPr>
          <w:rFonts w:ascii="Century Gothic" w:hAnsi="Century Gothic"/>
          <w:b/>
          <w:bCs/>
          <w:color w:val="0070C0"/>
        </w:rPr>
        <w:t xml:space="preserve">V kategorii knihoven v obcích </w:t>
      </w:r>
      <w:r w:rsidR="007A7DFA">
        <w:rPr>
          <w:rStyle w:val="Siln"/>
          <w:rFonts w:ascii="Century Gothic" w:hAnsi="Century Gothic"/>
          <w:bCs w:val="0"/>
          <w:color w:val="0070C0"/>
        </w:rPr>
        <w:t>od 14 tisíc obyvatel do 3</w:t>
      </w:r>
      <w:r w:rsidRPr="00FC3E40">
        <w:rPr>
          <w:rStyle w:val="Siln"/>
          <w:rFonts w:ascii="Century Gothic" w:hAnsi="Century Gothic"/>
          <w:bCs w:val="0"/>
          <w:color w:val="0070C0"/>
        </w:rPr>
        <w:t>0 tisíc obyvatel</w:t>
      </w:r>
      <w:r w:rsidRPr="00FC3E40">
        <w:rPr>
          <w:rFonts w:ascii="Century Gothic" w:hAnsi="Century Gothic"/>
          <w:b/>
          <w:bCs/>
          <w:color w:val="0070C0"/>
        </w:rPr>
        <w:t xml:space="preserve"> si vítězství odnesla </w:t>
      </w:r>
      <w:r w:rsidRPr="00E71074">
        <w:rPr>
          <w:rStyle w:val="Siln"/>
          <w:rFonts w:ascii="Century Gothic" w:hAnsi="Century Gothic"/>
          <w:color w:val="002060"/>
        </w:rPr>
        <w:t xml:space="preserve">Městská knihovna </w:t>
      </w:r>
      <w:r w:rsidR="007A7DFA" w:rsidRPr="00E71074">
        <w:rPr>
          <w:rStyle w:val="Siln"/>
          <w:rFonts w:ascii="Century Gothic" w:hAnsi="Century Gothic"/>
          <w:color w:val="002060"/>
        </w:rPr>
        <w:t xml:space="preserve">v Ústí nad Orlicí </w:t>
      </w:r>
      <w:r w:rsidRPr="00FC3E40">
        <w:rPr>
          <w:rStyle w:val="Siln"/>
          <w:rFonts w:ascii="Century Gothic" w:hAnsi="Century Gothic"/>
          <w:color w:val="0070C0"/>
        </w:rPr>
        <w:t>před</w:t>
      </w:r>
      <w:r w:rsidRPr="00D42A5D">
        <w:rPr>
          <w:rStyle w:val="Siln"/>
          <w:rFonts w:ascii="Century Gothic" w:hAnsi="Century Gothic"/>
          <w:color w:val="000080"/>
        </w:rPr>
        <w:t xml:space="preserve"> </w:t>
      </w:r>
      <w:r w:rsidR="007A7DFA" w:rsidRPr="00E71074">
        <w:rPr>
          <w:rFonts w:ascii="Century Gothic" w:hAnsi="Century Gothic"/>
          <w:b/>
          <w:bCs/>
          <w:color w:val="002060"/>
        </w:rPr>
        <w:t>Městskou</w:t>
      </w:r>
      <w:r w:rsidRPr="00E71074">
        <w:rPr>
          <w:rFonts w:ascii="Century Gothic" w:hAnsi="Century Gothic"/>
          <w:b/>
          <w:bCs/>
          <w:color w:val="002060"/>
        </w:rPr>
        <w:t xml:space="preserve"> knihovnou </w:t>
      </w:r>
      <w:r w:rsidR="007A7DFA" w:rsidRPr="00E71074">
        <w:rPr>
          <w:rFonts w:ascii="Century Gothic" w:hAnsi="Century Gothic"/>
          <w:b/>
          <w:bCs/>
          <w:color w:val="002060"/>
        </w:rPr>
        <w:t>v Litvínově</w:t>
      </w:r>
      <w:r w:rsidR="001D6CC4" w:rsidRPr="00E71074">
        <w:rPr>
          <w:rFonts w:ascii="Century Gothic" w:hAnsi="Century Gothic"/>
          <w:b/>
          <w:bCs/>
          <w:color w:val="002060"/>
        </w:rPr>
        <w:t xml:space="preserve"> a </w:t>
      </w:r>
      <w:r w:rsidR="007A7DFA" w:rsidRPr="00E71074">
        <w:rPr>
          <w:rFonts w:ascii="Century Gothic" w:hAnsi="Century Gothic"/>
          <w:b/>
          <w:bCs/>
          <w:color w:val="002060"/>
        </w:rPr>
        <w:t>Masarykovou veřejnou knihovnou ve Vsetíně</w:t>
      </w:r>
      <w:r w:rsidRPr="00D42A5D">
        <w:rPr>
          <w:rFonts w:ascii="Century Gothic" w:hAnsi="Century Gothic"/>
          <w:b/>
          <w:bCs/>
          <w:color w:val="3366FF"/>
        </w:rPr>
        <w:t>.</w:t>
      </w:r>
      <w:r w:rsidR="007A7DFA">
        <w:rPr>
          <w:rFonts w:ascii="Century Gothic" w:hAnsi="Century Gothic"/>
          <w:b/>
          <w:bCs/>
          <w:color w:val="3366FF"/>
        </w:rPr>
        <w:t xml:space="preserve"> </w:t>
      </w:r>
      <w:r w:rsidR="007A7DFA" w:rsidRPr="007A7DFA">
        <w:rPr>
          <w:rFonts w:ascii="Century Gothic" w:hAnsi="Century Gothic"/>
          <w:b/>
          <w:bCs/>
          <w:color w:val="0070C0"/>
        </w:rPr>
        <w:t>V</w:t>
      </w:r>
      <w:r w:rsidR="007A7DFA">
        <w:rPr>
          <w:rFonts w:ascii="Century Gothic" w:hAnsi="Century Gothic"/>
          <w:b/>
          <w:bCs/>
          <w:color w:val="0070C0"/>
        </w:rPr>
        <w:t> </w:t>
      </w:r>
      <w:r w:rsidR="007A7DFA" w:rsidRPr="007A7DFA">
        <w:rPr>
          <w:rFonts w:ascii="Century Gothic" w:hAnsi="Century Gothic"/>
          <w:b/>
          <w:bCs/>
          <w:color w:val="0070C0"/>
        </w:rPr>
        <w:t>kategorii</w:t>
      </w:r>
      <w:r w:rsidR="007A7DFA">
        <w:rPr>
          <w:rFonts w:ascii="Century Gothic" w:hAnsi="Century Gothic"/>
          <w:b/>
          <w:bCs/>
          <w:color w:val="3366FF"/>
        </w:rPr>
        <w:t xml:space="preserve"> </w:t>
      </w:r>
      <w:r w:rsidR="007A7DFA" w:rsidRPr="007A7DFA">
        <w:rPr>
          <w:rFonts w:ascii="Century Gothic" w:hAnsi="Century Gothic"/>
          <w:b/>
          <w:bCs/>
          <w:color w:val="0070C0"/>
        </w:rPr>
        <w:t>knihoven v</w:t>
      </w:r>
      <w:r w:rsidR="007A7DFA">
        <w:rPr>
          <w:rFonts w:ascii="Century Gothic" w:hAnsi="Century Gothic"/>
          <w:b/>
          <w:bCs/>
          <w:color w:val="0070C0"/>
        </w:rPr>
        <w:t> </w:t>
      </w:r>
      <w:r w:rsidR="007A7DFA" w:rsidRPr="007A7DFA">
        <w:rPr>
          <w:rFonts w:ascii="Century Gothic" w:hAnsi="Century Gothic"/>
          <w:b/>
          <w:bCs/>
          <w:color w:val="0070C0"/>
        </w:rPr>
        <w:t>obcích</w:t>
      </w:r>
      <w:r w:rsidR="007A7DFA">
        <w:rPr>
          <w:rFonts w:ascii="Century Gothic" w:hAnsi="Century Gothic"/>
          <w:b/>
          <w:bCs/>
          <w:color w:val="0070C0"/>
        </w:rPr>
        <w:t xml:space="preserve"> do 14 tisíc obyvatel </w:t>
      </w:r>
      <w:r w:rsidR="00855C21">
        <w:rPr>
          <w:rFonts w:ascii="Century Gothic" w:hAnsi="Century Gothic"/>
          <w:b/>
          <w:bCs/>
          <w:color w:val="0070C0"/>
        </w:rPr>
        <w:t>zvítězila</w:t>
      </w:r>
      <w:r w:rsidR="007A7DFA">
        <w:rPr>
          <w:rFonts w:ascii="Century Gothic" w:hAnsi="Century Gothic"/>
          <w:b/>
          <w:bCs/>
          <w:color w:val="0070C0"/>
        </w:rPr>
        <w:t xml:space="preserve"> Místní knihovna Radotín před Městskou knihovnou v Rokycanech a Městskou knihovnou ve Frenštátě pod Radhoštěm.</w:t>
      </w:r>
      <w:r w:rsidRPr="007A7DFA">
        <w:rPr>
          <w:rFonts w:ascii="Century Gothic" w:hAnsi="Century Gothic"/>
          <w:b/>
          <w:bCs/>
          <w:color w:val="0070C0"/>
        </w:rPr>
        <w:t xml:space="preserve"> </w:t>
      </w:r>
    </w:p>
    <w:p w14:paraId="458D923E" w14:textId="35DC63B1" w:rsidR="007A7DFA" w:rsidRPr="00C70E08" w:rsidRDefault="007A7DFA" w:rsidP="00795AFA">
      <w:pPr>
        <w:jc w:val="both"/>
        <w:rPr>
          <w:rFonts w:ascii="Century Gothic" w:hAnsi="Century Gothic"/>
          <w:b/>
          <w:bCs/>
          <w:color w:val="000080"/>
        </w:rPr>
      </w:pPr>
      <w:r>
        <w:rPr>
          <w:rFonts w:ascii="Century Gothic" w:hAnsi="Century Gothic"/>
          <w:b/>
          <w:bCs/>
          <w:color w:val="3366FF"/>
        </w:rPr>
        <w:t xml:space="preserve">   </w:t>
      </w:r>
      <w:r w:rsidR="00DB144A" w:rsidRPr="00FC3E40">
        <w:rPr>
          <w:rFonts w:ascii="Century Gothic" w:hAnsi="Century Gothic"/>
          <w:b/>
          <w:bCs/>
          <w:color w:val="0070C0"/>
        </w:rPr>
        <w:t>Celkové pořadí opět výrazně ovlivnilo kritérium, jímž se zjišťovalo, zda jsou stránky přístupné pro těžce zrakově postižené.  Metodické centrum informatiky Sjednocené organizace nevidomých a slabozrakých ČR</w:t>
      </w:r>
      <w:r w:rsidR="00855C21">
        <w:rPr>
          <w:rFonts w:ascii="Century Gothic" w:hAnsi="Century Gothic"/>
          <w:b/>
          <w:bCs/>
          <w:color w:val="0070C0"/>
        </w:rPr>
        <w:t xml:space="preserve"> (SONS)</w:t>
      </w:r>
      <w:r w:rsidR="00DB144A" w:rsidRPr="00FC3E40">
        <w:rPr>
          <w:rFonts w:ascii="Century Gothic" w:hAnsi="Century Gothic"/>
          <w:b/>
          <w:bCs/>
          <w:color w:val="0070C0"/>
        </w:rPr>
        <w:t xml:space="preserve"> vyhodnotilo jako nejlepší webové stránky web</w:t>
      </w:r>
      <w:r w:rsidR="00DB144A" w:rsidRPr="00FC3E40">
        <w:rPr>
          <w:rStyle w:val="Siln"/>
          <w:rFonts w:ascii="Century Gothic" w:hAnsi="Century Gothic"/>
          <w:b w:val="0"/>
          <w:bCs w:val="0"/>
          <w:color w:val="0070C0"/>
        </w:rPr>
        <w:t xml:space="preserve"> </w:t>
      </w:r>
      <w:r w:rsidRPr="00E71074">
        <w:rPr>
          <w:rStyle w:val="Siln"/>
          <w:rFonts w:ascii="Century Gothic" w:hAnsi="Century Gothic"/>
          <w:color w:val="002060"/>
        </w:rPr>
        <w:t>Městské knihovny v Ústí nad Orlicí</w:t>
      </w:r>
      <w:r w:rsidR="00855C21">
        <w:rPr>
          <w:rStyle w:val="Siln"/>
          <w:rFonts w:ascii="Century Gothic" w:hAnsi="Century Gothic"/>
          <w:color w:val="002060"/>
        </w:rPr>
        <w:t>. Ta</w:t>
      </w:r>
      <w:r w:rsidR="00DB144A" w:rsidRPr="00D42A5D">
        <w:rPr>
          <w:rStyle w:val="Siln"/>
          <w:rFonts w:ascii="Century Gothic" w:hAnsi="Century Gothic"/>
          <w:b w:val="0"/>
          <w:bCs w:val="0"/>
          <w:color w:val="3366FF"/>
        </w:rPr>
        <w:t xml:space="preserve"> </w:t>
      </w:r>
      <w:r w:rsidR="00DB144A" w:rsidRPr="00FC3E40">
        <w:rPr>
          <w:rStyle w:val="Siln"/>
          <w:rFonts w:ascii="Century Gothic" w:hAnsi="Century Gothic"/>
          <w:bCs w:val="0"/>
          <w:color w:val="0070C0"/>
        </w:rPr>
        <w:t xml:space="preserve">získala ocenění </w:t>
      </w:r>
      <w:r w:rsidR="00DB144A" w:rsidRPr="00E71074">
        <w:rPr>
          <w:rStyle w:val="Siln"/>
          <w:rFonts w:ascii="Century Gothic" w:hAnsi="Century Gothic"/>
          <w:color w:val="002060"/>
        </w:rPr>
        <w:t>Blind Friedly Web</w:t>
      </w:r>
      <w:r w:rsidR="00DB144A" w:rsidRPr="00D42A5D">
        <w:rPr>
          <w:rFonts w:ascii="Century Gothic" w:hAnsi="Century Gothic"/>
          <w:bCs/>
          <w:color w:val="3366FF"/>
        </w:rPr>
        <w:t>.</w:t>
      </w:r>
      <w:r w:rsidR="001D6CC4">
        <w:rPr>
          <w:rFonts w:ascii="Century Gothic" w:hAnsi="Century Gothic"/>
          <w:b/>
          <w:bCs/>
          <w:color w:val="3366FF"/>
        </w:rPr>
        <w:t xml:space="preserve"> </w:t>
      </w:r>
      <w:r>
        <w:rPr>
          <w:rFonts w:ascii="Century Gothic" w:hAnsi="Century Gothic"/>
          <w:b/>
          <w:bCs/>
          <w:color w:val="0070C0"/>
        </w:rPr>
        <w:t>Letos podesáté</w:t>
      </w:r>
      <w:r w:rsidR="00DB144A" w:rsidRPr="00FC3E40">
        <w:rPr>
          <w:rFonts w:ascii="Century Gothic" w:hAnsi="Century Gothic"/>
          <w:b/>
          <w:bCs/>
          <w:color w:val="0070C0"/>
        </w:rPr>
        <w:t xml:space="preserve"> hodnotila stránky soutěžících knihoven i laická veřejnost, která měla možnost hlasovat prostřednictvím speciálních webových stránek. Prvenství si v této kategorii odnesla </w:t>
      </w:r>
      <w:r w:rsidRPr="00E71074">
        <w:rPr>
          <w:rStyle w:val="Siln"/>
          <w:rFonts w:ascii="Century Gothic" w:hAnsi="Century Gothic"/>
          <w:color w:val="002060"/>
        </w:rPr>
        <w:t>Místní</w:t>
      </w:r>
      <w:r w:rsidR="001D6CC4" w:rsidRPr="00E71074">
        <w:rPr>
          <w:rStyle w:val="Siln"/>
          <w:rFonts w:ascii="Century Gothic" w:hAnsi="Century Gothic"/>
          <w:color w:val="002060"/>
        </w:rPr>
        <w:t xml:space="preserve"> knihovna</w:t>
      </w:r>
      <w:r w:rsidR="00DB144A" w:rsidRPr="00E71074">
        <w:rPr>
          <w:rStyle w:val="Siln"/>
          <w:rFonts w:ascii="Century Gothic" w:hAnsi="Century Gothic"/>
          <w:color w:val="002060"/>
        </w:rPr>
        <w:t xml:space="preserve"> </w:t>
      </w:r>
      <w:r w:rsidRPr="00E71074">
        <w:rPr>
          <w:rStyle w:val="Siln"/>
          <w:rFonts w:ascii="Century Gothic" w:hAnsi="Century Gothic"/>
          <w:color w:val="002060"/>
        </w:rPr>
        <w:t>Veselice</w:t>
      </w:r>
      <w:r w:rsidR="00DB144A">
        <w:rPr>
          <w:rStyle w:val="Siln"/>
          <w:rFonts w:ascii="Century Gothic" w:hAnsi="Century Gothic"/>
          <w:color w:val="000080"/>
        </w:rPr>
        <w:t>.</w:t>
      </w:r>
    </w:p>
    <w:p w14:paraId="63301B54" w14:textId="77777777" w:rsidR="00DB144A" w:rsidRPr="00FC3E40" w:rsidRDefault="00DB144A" w:rsidP="005C794E">
      <w:pPr>
        <w:jc w:val="both"/>
        <w:rPr>
          <w:rFonts w:ascii="Century Gothic" w:hAnsi="Century Gothic"/>
          <w:b/>
          <w:bCs/>
          <w:color w:val="0070C0"/>
        </w:rPr>
      </w:pPr>
      <w:r>
        <w:t xml:space="preserve">   </w:t>
      </w:r>
      <w:r w:rsidRPr="00FC3E40">
        <w:rPr>
          <w:rFonts w:ascii="Century Gothic" w:hAnsi="Century Gothic"/>
          <w:b/>
          <w:bCs/>
          <w:color w:val="0070C0"/>
        </w:rPr>
        <w:t xml:space="preserve">Desítky knihoven v celé České republice připravily mnoho zajímavých akcí pro své uživatele ke </w:t>
      </w:r>
      <w:r w:rsidRPr="00E71074">
        <w:rPr>
          <w:rFonts w:ascii="Century Gothic" w:hAnsi="Century Gothic"/>
          <w:b/>
          <w:bCs/>
          <w:color w:val="002060"/>
        </w:rPr>
        <w:t>Světovému dni knihy a autorských práv</w:t>
      </w:r>
      <w:r w:rsidRPr="00D42A5D">
        <w:rPr>
          <w:rFonts w:ascii="Century Gothic" w:hAnsi="Century Gothic"/>
          <w:b/>
          <w:bCs/>
          <w:color w:val="3366FF"/>
        </w:rPr>
        <w:t xml:space="preserve">, </w:t>
      </w:r>
      <w:r w:rsidRPr="00FC3E40">
        <w:rPr>
          <w:rFonts w:ascii="Century Gothic" w:hAnsi="Century Gothic"/>
          <w:b/>
          <w:bCs/>
          <w:color w:val="0070C0"/>
        </w:rPr>
        <w:t xml:space="preserve">který byl vyhlášen světovou organizací UNESCO na 23. dubna. Tento svátek měl být zaměřen především na propagaci knih a čtení a měl by se stát největší každoroční oslavou nejen knihoven. </w:t>
      </w:r>
    </w:p>
    <w:p w14:paraId="4795584E" w14:textId="77777777" w:rsidR="00333BD6" w:rsidRPr="00FC3E40" w:rsidRDefault="00441E59" w:rsidP="005C794E">
      <w:pPr>
        <w:jc w:val="both"/>
        <w:rPr>
          <w:rFonts w:ascii="Century Gothic" w:hAnsi="Century Gothic"/>
          <w:b/>
          <w:bCs/>
          <w:color w:val="0070C0"/>
        </w:rPr>
      </w:pPr>
      <w:r w:rsidRPr="00FC3E40">
        <w:rPr>
          <w:rFonts w:ascii="Century Gothic" w:hAnsi="Century Gothic"/>
          <w:b/>
          <w:bCs/>
          <w:color w:val="0070C0"/>
        </w:rPr>
        <w:t xml:space="preserve">   V letošním Týdnu knihoven podpořil náš Maraton čtení projekt Čtení pomáhá!</w:t>
      </w:r>
    </w:p>
    <w:p w14:paraId="374637EA" w14:textId="3A5D2611" w:rsidR="00DB144A" w:rsidRPr="00EE6A11" w:rsidRDefault="00333BD6" w:rsidP="00EE6A11">
      <w:pPr>
        <w:jc w:val="both"/>
        <w:rPr>
          <w:rFonts w:ascii="Century Gothic" w:hAnsi="Century Gothic"/>
          <w:b/>
          <w:bCs/>
          <w:color w:val="0070C0"/>
        </w:rPr>
      </w:pPr>
      <w:r w:rsidRPr="00FC3E40">
        <w:rPr>
          <w:rStyle w:val="ft"/>
          <w:rFonts w:ascii="Century Gothic" w:hAnsi="Century Gothic"/>
          <w:b/>
          <w:bCs/>
          <w:color w:val="0070C0"/>
        </w:rPr>
        <w:t>Cílem akce Maratón čtení bylo dosáhnout toho, aby v průběhu BMČ knihovny nabídly svým  čtenářům a dalším návštěvníků co největší kontakt s autory a překladateli literárních  děl i odborné literatury. Jednalo se o různé formy setkání, diskusí a besed s autory  a zejména autorská čtení případně besedy o literatuře. Celková výše  finanční podpory, která byla rozdělena mezi knihovny, činila 100 000,- Kč.</w:t>
      </w:r>
      <w:r w:rsidR="00EE6A11">
        <w:rPr>
          <w:rFonts w:ascii="Century Gothic" w:hAnsi="Century Gothic"/>
          <w:b/>
          <w:bCs/>
          <w:color w:val="0070C0"/>
        </w:rPr>
        <w:t xml:space="preserve"> </w:t>
      </w:r>
      <w:r w:rsidR="00DB144A" w:rsidRPr="00FC3E40">
        <w:rPr>
          <w:rFonts w:ascii="Century Gothic" w:hAnsi="Century Gothic"/>
          <w:b/>
          <w:bCs/>
          <w:color w:val="0070C0"/>
        </w:rPr>
        <w:t xml:space="preserve">SKIP v loňském roce za finanční podpory firmy SKANSKA připravil a distribuoval do knihoven </w:t>
      </w:r>
      <w:r w:rsidR="00DB144A" w:rsidRPr="00E71074">
        <w:rPr>
          <w:rFonts w:ascii="Century Gothic" w:hAnsi="Century Gothic"/>
          <w:b/>
          <w:bCs/>
          <w:color w:val="002060"/>
        </w:rPr>
        <w:t>plakáty a záložky na podporu svých akcí Březen – měsíc čtenářů a Týden knihoven</w:t>
      </w:r>
      <w:r w:rsidR="00DB144A">
        <w:rPr>
          <w:rFonts w:ascii="Century Gothic" w:hAnsi="Century Gothic"/>
          <w:b/>
          <w:bCs/>
          <w:color w:val="3366FF"/>
        </w:rPr>
        <w:t xml:space="preserve">. </w:t>
      </w:r>
      <w:r w:rsidR="00DB144A" w:rsidRPr="00FC3E40">
        <w:rPr>
          <w:rFonts w:ascii="Century Gothic" w:hAnsi="Century Gothic"/>
          <w:b/>
          <w:bCs/>
          <w:color w:val="0070C0"/>
        </w:rPr>
        <w:t xml:space="preserve">Všechny plakáty a záložky na vysoké profesionální úrovni realizovala firma </w:t>
      </w:r>
      <w:r w:rsidR="00DB144A" w:rsidRPr="00E71074">
        <w:rPr>
          <w:rFonts w:ascii="Century Gothic" w:hAnsi="Century Gothic"/>
          <w:b/>
          <w:bCs/>
          <w:color w:val="002060"/>
        </w:rPr>
        <w:t>MANČAFT</w:t>
      </w:r>
      <w:r w:rsidR="00DB144A">
        <w:rPr>
          <w:rFonts w:ascii="Century Gothic" w:hAnsi="Century Gothic"/>
          <w:b/>
          <w:bCs/>
          <w:color w:val="3366FF"/>
        </w:rPr>
        <w:t xml:space="preserve">. </w:t>
      </w:r>
      <w:r w:rsidR="00DB144A" w:rsidRPr="00FC3E40">
        <w:rPr>
          <w:rFonts w:ascii="Century Gothic" w:hAnsi="Century Gothic"/>
          <w:b/>
          <w:bCs/>
          <w:color w:val="0070C0"/>
        </w:rPr>
        <w:t xml:space="preserve">Firma SKANSKA finančně podpořila také realizaci dalších úspěšných projektů SKIP – </w:t>
      </w:r>
      <w:r w:rsidR="00DB144A" w:rsidRPr="00E71074">
        <w:rPr>
          <w:rFonts w:ascii="Century Gothic" w:hAnsi="Century Gothic"/>
          <w:b/>
          <w:bCs/>
          <w:color w:val="002060"/>
        </w:rPr>
        <w:t>Noc s Andersenem a Knížka pro prvňáčka</w:t>
      </w:r>
      <w:r w:rsidR="00441E59">
        <w:rPr>
          <w:rFonts w:ascii="Century Gothic" w:hAnsi="Century Gothic"/>
          <w:b/>
          <w:bCs/>
          <w:color w:val="3366FF"/>
        </w:rPr>
        <w:t xml:space="preserve">. </w:t>
      </w:r>
      <w:r w:rsidR="00C70E08">
        <w:rPr>
          <w:rFonts w:ascii="Century Gothic" w:hAnsi="Century Gothic"/>
          <w:b/>
          <w:bCs/>
          <w:color w:val="0070C0"/>
        </w:rPr>
        <w:t>V roce 2014</w:t>
      </w:r>
      <w:r w:rsidR="00DB144A" w:rsidRPr="00FC3E40">
        <w:rPr>
          <w:rFonts w:ascii="Century Gothic" w:hAnsi="Century Gothic"/>
          <w:b/>
          <w:bCs/>
          <w:color w:val="0070C0"/>
        </w:rPr>
        <w:t xml:space="preserve"> bylo vydáno a distribuo</w:t>
      </w:r>
      <w:r w:rsidR="00C70E08">
        <w:rPr>
          <w:rFonts w:ascii="Century Gothic" w:hAnsi="Century Gothic"/>
          <w:b/>
          <w:bCs/>
          <w:color w:val="0070C0"/>
        </w:rPr>
        <w:t>váno do více než 400 knihoven 25</w:t>
      </w:r>
      <w:r w:rsidR="00DB144A" w:rsidRPr="00FC3E40">
        <w:rPr>
          <w:rFonts w:ascii="Century Gothic" w:hAnsi="Century Gothic"/>
          <w:b/>
          <w:bCs/>
          <w:color w:val="0070C0"/>
        </w:rPr>
        <w:t xml:space="preserve"> 000 kusů knížek pro prvňáčky. </w:t>
      </w:r>
      <w:r w:rsidR="00855C21">
        <w:rPr>
          <w:rFonts w:ascii="Century Gothic" w:hAnsi="Century Gothic"/>
          <w:b/>
          <w:bCs/>
          <w:color w:val="0070C0"/>
        </w:rPr>
        <w:t>P</w:t>
      </w:r>
      <w:r w:rsidR="00DB144A" w:rsidRPr="00FC3E40">
        <w:rPr>
          <w:rFonts w:ascii="Century Gothic" w:hAnsi="Century Gothic"/>
          <w:b/>
          <w:bCs/>
          <w:color w:val="0070C0"/>
        </w:rPr>
        <w:t xml:space="preserve">rojekt finančně podpořilo nakladatelství </w:t>
      </w:r>
      <w:r w:rsidR="00DB144A" w:rsidRPr="00E71074">
        <w:rPr>
          <w:rFonts w:ascii="Century Gothic" w:hAnsi="Century Gothic"/>
          <w:b/>
          <w:bCs/>
          <w:color w:val="002060"/>
        </w:rPr>
        <w:t>TRITON</w:t>
      </w:r>
      <w:r w:rsidR="00EE6A11" w:rsidRPr="00EE6A11">
        <w:rPr>
          <w:rFonts w:ascii="Century Gothic" w:hAnsi="Century Gothic"/>
          <w:b/>
          <w:bCs/>
          <w:color w:val="002060"/>
        </w:rPr>
        <w:t xml:space="preserve"> </w:t>
      </w:r>
      <w:r w:rsidR="00EE6A11">
        <w:rPr>
          <w:rFonts w:ascii="Century Gothic" w:hAnsi="Century Gothic"/>
          <w:b/>
          <w:bCs/>
          <w:color w:val="002060"/>
        </w:rPr>
        <w:t xml:space="preserve">a také projekt </w:t>
      </w:r>
      <w:r w:rsidR="00EE6A11" w:rsidRPr="00C83A4E">
        <w:rPr>
          <w:rFonts w:ascii="Century Gothic" w:hAnsi="Century Gothic"/>
          <w:b/>
          <w:bCs/>
          <w:color w:val="000000" w:themeColor="text1"/>
        </w:rPr>
        <w:t>Čtení pomáhá</w:t>
      </w:r>
      <w:r w:rsidR="00DB144A">
        <w:rPr>
          <w:rFonts w:ascii="Century Gothic" w:hAnsi="Century Gothic"/>
          <w:b/>
          <w:bCs/>
          <w:color w:val="3366FF"/>
        </w:rPr>
        <w:t xml:space="preserve">. </w:t>
      </w:r>
      <w:r w:rsidR="00DB144A" w:rsidRPr="00FC3E40">
        <w:rPr>
          <w:rFonts w:ascii="Century Gothic" w:hAnsi="Century Gothic"/>
          <w:b/>
          <w:bCs/>
          <w:color w:val="0070C0"/>
        </w:rPr>
        <w:t>Touto aktivitou chce SKIP oslovit nejen děti, ale školy a spolupracovat s nimi na rozvoji čt</w:t>
      </w:r>
      <w:r w:rsidR="00441E59" w:rsidRPr="00FC3E40">
        <w:rPr>
          <w:rFonts w:ascii="Century Gothic" w:hAnsi="Century Gothic"/>
          <w:b/>
          <w:bCs/>
          <w:color w:val="0070C0"/>
        </w:rPr>
        <w:t xml:space="preserve">enářské gramotnosti. </w:t>
      </w:r>
      <w:r w:rsidR="00C70E08">
        <w:rPr>
          <w:rFonts w:ascii="Century Gothic" w:hAnsi="Century Gothic"/>
          <w:b/>
          <w:bCs/>
          <w:color w:val="0070C0"/>
        </w:rPr>
        <w:t>V roce 2014</w:t>
      </w:r>
      <w:r w:rsidR="00DB144A" w:rsidRPr="00FC3E40">
        <w:rPr>
          <w:rFonts w:ascii="Century Gothic" w:hAnsi="Century Gothic"/>
          <w:b/>
          <w:bCs/>
          <w:color w:val="0070C0"/>
        </w:rPr>
        <w:t xml:space="preserve"> jsme spolupracovali se </w:t>
      </w:r>
      <w:r w:rsidR="00855C21">
        <w:rPr>
          <w:rFonts w:ascii="Century Gothic" w:hAnsi="Century Gothic"/>
          <w:b/>
          <w:bCs/>
          <w:color w:val="0070C0"/>
        </w:rPr>
        <w:t xml:space="preserve">také </w:t>
      </w:r>
      <w:r w:rsidR="007B2D7B" w:rsidRPr="00E71074">
        <w:rPr>
          <w:rFonts w:ascii="Century Gothic" w:hAnsi="Century Gothic"/>
          <w:b/>
          <w:bCs/>
          <w:color w:val="002060"/>
        </w:rPr>
        <w:t>Svazem květinářů a floristů České republiky</w:t>
      </w:r>
      <w:r w:rsidR="00DB144A" w:rsidRPr="00E71074">
        <w:rPr>
          <w:rFonts w:ascii="Century Gothic" w:hAnsi="Century Gothic"/>
          <w:b/>
          <w:bCs/>
          <w:color w:val="002060"/>
        </w:rPr>
        <w:t xml:space="preserve"> </w:t>
      </w:r>
      <w:r w:rsidR="00DB144A" w:rsidRPr="00FC3E40">
        <w:rPr>
          <w:rFonts w:ascii="Century Gothic" w:hAnsi="Century Gothic"/>
          <w:b/>
          <w:bCs/>
          <w:color w:val="0070C0"/>
        </w:rPr>
        <w:t xml:space="preserve">na fotografické soutěži </w:t>
      </w:r>
      <w:r w:rsidR="00DB144A" w:rsidRPr="00E71074">
        <w:rPr>
          <w:rFonts w:ascii="Century Gothic" w:hAnsi="Century Gothic"/>
          <w:b/>
          <w:bCs/>
          <w:color w:val="002060"/>
        </w:rPr>
        <w:t>Rozkvetlá knihovna</w:t>
      </w:r>
      <w:r w:rsidR="00DB144A">
        <w:rPr>
          <w:rFonts w:ascii="Century Gothic" w:hAnsi="Century Gothic"/>
          <w:b/>
          <w:bCs/>
          <w:color w:val="3366FF"/>
        </w:rPr>
        <w:t xml:space="preserve">. </w:t>
      </w:r>
      <w:r w:rsidR="00DB144A" w:rsidRPr="00FC3E40">
        <w:rPr>
          <w:rFonts w:ascii="Century Gothic" w:hAnsi="Century Gothic"/>
          <w:b/>
          <w:bCs/>
          <w:color w:val="0070C0"/>
        </w:rPr>
        <w:t>Do této soutěže se přihlásil</w:t>
      </w:r>
      <w:r w:rsidR="00C70E08">
        <w:rPr>
          <w:rFonts w:ascii="Century Gothic" w:hAnsi="Century Gothic"/>
          <w:b/>
          <w:bCs/>
          <w:color w:val="0070C0"/>
        </w:rPr>
        <w:t xml:space="preserve">y desítky </w:t>
      </w:r>
      <w:r w:rsidR="00DB144A" w:rsidRPr="00FC3E40">
        <w:rPr>
          <w:rFonts w:ascii="Century Gothic" w:hAnsi="Century Gothic"/>
          <w:b/>
          <w:bCs/>
          <w:color w:val="0070C0"/>
        </w:rPr>
        <w:t xml:space="preserve">knihoven a tato aktivita byla velmi </w:t>
      </w:r>
      <w:r w:rsidR="00855C21">
        <w:rPr>
          <w:rFonts w:ascii="Century Gothic" w:hAnsi="Century Gothic"/>
          <w:b/>
          <w:bCs/>
          <w:color w:val="0070C0"/>
        </w:rPr>
        <w:t>často zmiňována</w:t>
      </w:r>
      <w:r w:rsidR="00855C21" w:rsidRPr="00FC3E40">
        <w:rPr>
          <w:rFonts w:ascii="Century Gothic" w:hAnsi="Century Gothic"/>
          <w:b/>
          <w:bCs/>
          <w:color w:val="0070C0"/>
        </w:rPr>
        <w:t xml:space="preserve"> </w:t>
      </w:r>
      <w:r w:rsidR="00DB144A" w:rsidRPr="00FC3E40">
        <w:rPr>
          <w:rFonts w:ascii="Century Gothic" w:hAnsi="Century Gothic"/>
          <w:b/>
          <w:bCs/>
          <w:color w:val="0070C0"/>
        </w:rPr>
        <w:t>především v regionálních médiích</w:t>
      </w:r>
      <w:r w:rsidR="00DB144A">
        <w:rPr>
          <w:rFonts w:ascii="Century Gothic" w:hAnsi="Century Gothic"/>
          <w:b/>
          <w:bCs/>
          <w:color w:val="3366FF"/>
        </w:rPr>
        <w:t>.</w:t>
      </w:r>
    </w:p>
    <w:p w14:paraId="76883529" w14:textId="77777777" w:rsidR="00E10B70" w:rsidRDefault="00E10B70" w:rsidP="009E5709">
      <w:pPr>
        <w:jc w:val="right"/>
        <w:rPr>
          <w:rFonts w:ascii="Century Gothic" w:hAnsi="Century Gothic" w:cs="Arial,Bold"/>
          <w:b/>
          <w:bCs/>
          <w:color w:val="002060"/>
        </w:rPr>
      </w:pPr>
    </w:p>
    <w:p w14:paraId="1BDBE3E7" w14:textId="77777777" w:rsidR="00DB144A" w:rsidRPr="00E71074" w:rsidRDefault="00DB144A" w:rsidP="009E5709">
      <w:pPr>
        <w:jc w:val="right"/>
        <w:rPr>
          <w:rFonts w:ascii="Century Gothic" w:hAnsi="Century Gothic" w:cs="Arial,Bold"/>
          <w:b/>
          <w:bCs/>
          <w:color w:val="002060"/>
        </w:rPr>
      </w:pPr>
      <w:r w:rsidRPr="00E71074">
        <w:rPr>
          <w:rFonts w:ascii="Century Gothic" w:hAnsi="Century Gothic" w:cs="Arial,Bold"/>
          <w:b/>
          <w:bCs/>
          <w:color w:val="002060"/>
        </w:rPr>
        <w:t>INFORMAČNÍ A KULTURNÍ AKTIVITY</w:t>
      </w:r>
    </w:p>
    <w:p w14:paraId="5DC2CADD" w14:textId="77777777" w:rsidR="00DB144A" w:rsidRPr="002035D3" w:rsidRDefault="00DB144A" w:rsidP="009E5709"/>
    <w:p w14:paraId="14ED7819" w14:textId="77777777" w:rsidR="00DB144A" w:rsidRPr="002035D3" w:rsidRDefault="00DB144A" w:rsidP="009E5709">
      <w:pPr>
        <w:jc w:val="both"/>
      </w:pPr>
    </w:p>
    <w:p w14:paraId="75251B90" w14:textId="77777777" w:rsidR="00DB144A" w:rsidRPr="00085A5C" w:rsidRDefault="00DB144A" w:rsidP="009E5709">
      <w:pPr>
        <w:jc w:val="both"/>
        <w:rPr>
          <w:rFonts w:ascii="Century Gothic" w:hAnsi="Century Gothic" w:cs="Arial"/>
          <w:b/>
          <w:color w:val="3366FF"/>
          <w:szCs w:val="22"/>
        </w:rPr>
      </w:pPr>
      <w:r w:rsidRPr="002035D3">
        <w:t xml:space="preserve">   </w:t>
      </w:r>
      <w:r w:rsidRPr="00107134">
        <w:rPr>
          <w:rFonts w:ascii="Century Gothic" w:hAnsi="Century Gothic" w:cs="Arial"/>
          <w:b/>
          <w:color w:val="0070C0"/>
          <w:szCs w:val="22"/>
        </w:rPr>
        <w:t xml:space="preserve">Už </w:t>
      </w:r>
      <w:r w:rsidR="009E138B">
        <w:rPr>
          <w:rFonts w:ascii="Century Gothic" w:hAnsi="Century Gothic" w:cs="Arial"/>
          <w:b/>
          <w:color w:val="0070C0"/>
          <w:szCs w:val="22"/>
        </w:rPr>
        <w:t>počtrnácté</w:t>
      </w:r>
      <w:r w:rsidRPr="00107134">
        <w:rPr>
          <w:rFonts w:ascii="Century Gothic" w:hAnsi="Century Gothic" w:cs="Arial"/>
          <w:b/>
          <w:color w:val="0070C0"/>
          <w:szCs w:val="22"/>
        </w:rPr>
        <w:t xml:space="preserve"> spojily své síly knihovny, školy, ústavy sociální péče, domy dětí, občanská sdružení i obecní úřady, aby pozvaly děti do kouzelného světa pohádek. Mezinárodní akce</w:t>
      </w:r>
      <w:r w:rsidRPr="00107134">
        <w:rPr>
          <w:rFonts w:ascii="Century Gothic" w:hAnsi="Century Gothic" w:cs="Arial"/>
          <w:color w:val="0070C0"/>
          <w:szCs w:val="22"/>
        </w:rPr>
        <w:t xml:space="preserve"> </w:t>
      </w:r>
      <w:r w:rsidRPr="00E71074">
        <w:rPr>
          <w:rFonts w:ascii="Century Gothic" w:hAnsi="Century Gothic" w:cs="Arial"/>
          <w:b/>
          <w:color w:val="002060"/>
          <w:szCs w:val="22"/>
        </w:rPr>
        <w:t>Noc s Andersenem</w:t>
      </w:r>
      <w:r w:rsidRPr="00E71074">
        <w:rPr>
          <w:rFonts w:ascii="Century Gothic" w:hAnsi="Century Gothic" w:cs="Arial"/>
          <w:color w:val="002060"/>
          <w:szCs w:val="22"/>
        </w:rPr>
        <w:t xml:space="preserve"> </w:t>
      </w:r>
      <w:r w:rsidRPr="00142115">
        <w:rPr>
          <w:rFonts w:ascii="Century Gothic" w:hAnsi="Century Gothic" w:cs="Arial"/>
          <w:b/>
          <w:color w:val="0070C0"/>
          <w:szCs w:val="22"/>
        </w:rPr>
        <w:t xml:space="preserve">byla pořádána k podpoře dětského čtenářství a k oslavě </w:t>
      </w:r>
      <w:r w:rsidRPr="00E71074">
        <w:rPr>
          <w:rFonts w:ascii="Century Gothic" w:hAnsi="Century Gothic" w:cs="Arial"/>
          <w:b/>
          <w:bCs/>
          <w:color w:val="002060"/>
          <w:szCs w:val="22"/>
        </w:rPr>
        <w:t>Mezinárodního dne dětské knihy</w:t>
      </w:r>
      <w:r w:rsidRPr="00E71074">
        <w:rPr>
          <w:rFonts w:ascii="Century Gothic" w:hAnsi="Century Gothic" w:cs="Arial"/>
          <w:b/>
          <w:color w:val="002060"/>
          <w:szCs w:val="22"/>
        </w:rPr>
        <w:t xml:space="preserve"> </w:t>
      </w:r>
      <w:r w:rsidRPr="00142115">
        <w:rPr>
          <w:rFonts w:ascii="Century Gothic" w:hAnsi="Century Gothic" w:cs="Arial"/>
          <w:b/>
          <w:color w:val="0070C0"/>
          <w:szCs w:val="22"/>
        </w:rPr>
        <w:t xml:space="preserve">Klubem dětských knihoven SKIP ČR. SKIP finančně podpořil </w:t>
      </w:r>
      <w:r w:rsidR="009E138B">
        <w:rPr>
          <w:rFonts w:ascii="Century Gothic" w:hAnsi="Century Gothic" w:cs="Arial"/>
          <w:b/>
          <w:color w:val="0070C0"/>
          <w:szCs w:val="22"/>
        </w:rPr>
        <w:t>Noc</w:t>
      </w:r>
      <w:r w:rsidRPr="00142115">
        <w:rPr>
          <w:rFonts w:ascii="Century Gothic" w:hAnsi="Century Gothic" w:cs="Arial"/>
          <w:b/>
          <w:color w:val="0070C0"/>
          <w:szCs w:val="22"/>
        </w:rPr>
        <w:t xml:space="preserve"> s Andersenem </w:t>
      </w:r>
      <w:r w:rsidR="009E138B" w:rsidRPr="009E138B">
        <w:rPr>
          <w:rFonts w:ascii="Century Gothic" w:hAnsi="Century Gothic"/>
          <w:b/>
          <w:color w:val="0070C0"/>
        </w:rPr>
        <w:t>vydáním pohlednic s detektivem Vrťapkou Pavla Morkese</w:t>
      </w:r>
      <w:r w:rsidR="009E138B">
        <w:rPr>
          <w:rFonts w:ascii="Century Gothic" w:hAnsi="Century Gothic"/>
          <w:b/>
          <w:color w:val="0070C0"/>
        </w:rPr>
        <w:t xml:space="preserve"> pro všechny spáče v knihovnách i ve školách</w:t>
      </w:r>
      <w:r w:rsidR="009E138B" w:rsidRPr="009E138B">
        <w:rPr>
          <w:rFonts w:ascii="Century Gothic" w:hAnsi="Century Gothic"/>
          <w:b/>
          <w:color w:val="0070C0"/>
        </w:rPr>
        <w:t>.</w:t>
      </w:r>
      <w:r w:rsidRPr="009E138B">
        <w:rPr>
          <w:rFonts w:ascii="Century Gothic" w:hAnsi="Century Gothic" w:cs="Arial"/>
          <w:b/>
          <w:color w:val="0070C0"/>
          <w:szCs w:val="22"/>
        </w:rPr>
        <w:t xml:space="preserve"> </w:t>
      </w:r>
    </w:p>
    <w:p w14:paraId="2B9F6444" w14:textId="62035C43" w:rsidR="00FC3E40" w:rsidRDefault="002408AC" w:rsidP="00EB78BC">
      <w:pPr>
        <w:jc w:val="both"/>
        <w:rPr>
          <w:rStyle w:val="text1"/>
          <w:rFonts w:ascii="Century Gothic" w:hAnsi="Century Gothic"/>
          <w:b/>
          <w:bCs/>
          <w:color w:val="0070C0"/>
          <w:sz w:val="24"/>
          <w:szCs w:val="24"/>
        </w:rPr>
      </w:pPr>
      <w:r>
        <w:rPr>
          <w:rStyle w:val="text1"/>
          <w:rFonts w:ascii="Century Gothic" w:hAnsi="Century Gothic"/>
          <w:b/>
          <w:bCs/>
          <w:color w:val="3366FF"/>
          <w:sz w:val="24"/>
          <w:szCs w:val="24"/>
        </w:rPr>
        <w:t xml:space="preserve">   </w:t>
      </w:r>
      <w:r w:rsidR="00213F7F">
        <w:rPr>
          <w:rStyle w:val="text1"/>
          <w:rFonts w:ascii="Century Gothic" w:hAnsi="Century Gothic"/>
          <w:b/>
          <w:bCs/>
          <w:color w:val="0070C0"/>
          <w:sz w:val="24"/>
          <w:szCs w:val="24"/>
        </w:rPr>
        <w:t xml:space="preserve">Ve dnech </w:t>
      </w:r>
      <w:r w:rsidRPr="00142115">
        <w:rPr>
          <w:rStyle w:val="text1"/>
          <w:rFonts w:ascii="Century Gothic" w:hAnsi="Century Gothic"/>
          <w:b/>
          <w:bCs/>
          <w:color w:val="0070C0"/>
          <w:sz w:val="24"/>
          <w:szCs w:val="24"/>
        </w:rPr>
        <w:t>6</w:t>
      </w:r>
      <w:r w:rsidR="00DB144A" w:rsidRPr="00142115">
        <w:rPr>
          <w:rStyle w:val="text1"/>
          <w:rFonts w:ascii="Century Gothic" w:hAnsi="Century Gothic"/>
          <w:b/>
          <w:bCs/>
          <w:color w:val="0070C0"/>
          <w:sz w:val="24"/>
          <w:szCs w:val="24"/>
        </w:rPr>
        <w:t>. října</w:t>
      </w:r>
      <w:r w:rsidR="00213F7F">
        <w:rPr>
          <w:rStyle w:val="text1"/>
          <w:rFonts w:ascii="Century Gothic" w:hAnsi="Century Gothic"/>
          <w:b/>
          <w:bCs/>
          <w:color w:val="0070C0"/>
          <w:sz w:val="24"/>
          <w:szCs w:val="24"/>
        </w:rPr>
        <w:t xml:space="preserve"> – 12. října</w:t>
      </w:r>
      <w:r w:rsidR="00DB144A" w:rsidRPr="00142115">
        <w:rPr>
          <w:rStyle w:val="text1"/>
          <w:rFonts w:ascii="Century Gothic" w:hAnsi="Century Gothic"/>
          <w:b/>
          <w:bCs/>
          <w:color w:val="0070C0"/>
          <w:sz w:val="24"/>
          <w:szCs w:val="24"/>
        </w:rPr>
        <w:t xml:space="preserve"> proběhla již tradiční akce </w:t>
      </w:r>
      <w:r w:rsidR="00DB144A" w:rsidRPr="00E71074">
        <w:rPr>
          <w:rStyle w:val="text1"/>
          <w:rFonts w:ascii="Century Gothic" w:hAnsi="Century Gothic"/>
          <w:b/>
          <w:bCs/>
          <w:color w:val="002060"/>
          <w:sz w:val="24"/>
          <w:szCs w:val="24"/>
        </w:rPr>
        <w:t>Týden knihoven</w:t>
      </w:r>
      <w:r w:rsidR="00213F7F">
        <w:rPr>
          <w:rStyle w:val="text1"/>
          <w:rFonts w:ascii="Century Gothic" w:hAnsi="Century Gothic"/>
          <w:b/>
          <w:bCs/>
          <w:color w:val="0070C0"/>
          <w:sz w:val="24"/>
          <w:szCs w:val="24"/>
        </w:rPr>
        <w:t>.</w:t>
      </w:r>
      <w:r w:rsidR="00DB144A">
        <w:rPr>
          <w:rStyle w:val="text1"/>
          <w:rFonts w:ascii="Century Gothic" w:hAnsi="Century Gothic"/>
          <w:b/>
          <w:bCs/>
          <w:color w:val="000080"/>
          <w:sz w:val="24"/>
          <w:szCs w:val="24"/>
        </w:rPr>
        <w:t xml:space="preserve"> </w:t>
      </w:r>
      <w:r w:rsidR="00DB144A" w:rsidRPr="00142115">
        <w:rPr>
          <w:rStyle w:val="text1"/>
          <w:rFonts w:ascii="Century Gothic" w:hAnsi="Century Gothic"/>
          <w:b/>
          <w:bCs/>
          <w:color w:val="0070C0"/>
          <w:sz w:val="24"/>
          <w:szCs w:val="24"/>
        </w:rPr>
        <w:t>Do centra našeho zájmu se dostali předevší</w:t>
      </w:r>
      <w:r w:rsidR="00213F7F">
        <w:rPr>
          <w:rStyle w:val="text1"/>
          <w:rFonts w:ascii="Century Gothic" w:hAnsi="Century Gothic"/>
          <w:b/>
          <w:bCs/>
          <w:color w:val="0070C0"/>
          <w:sz w:val="24"/>
          <w:szCs w:val="24"/>
        </w:rPr>
        <w:t>m naši uživatelé, i pro rok 2014</w:t>
      </w:r>
      <w:r w:rsidR="00DB144A" w:rsidRPr="00142115">
        <w:rPr>
          <w:rStyle w:val="text1"/>
          <w:rFonts w:ascii="Century Gothic" w:hAnsi="Century Gothic"/>
          <w:b/>
          <w:bCs/>
          <w:color w:val="0070C0"/>
          <w:sz w:val="24"/>
          <w:szCs w:val="24"/>
        </w:rPr>
        <w:t xml:space="preserve"> jsme se snažili každé cílové skupině připravit jiný</w:t>
      </w:r>
      <w:r w:rsidR="00342E28" w:rsidRPr="00142115">
        <w:rPr>
          <w:rStyle w:val="text1"/>
          <w:rFonts w:ascii="Century Gothic" w:hAnsi="Century Gothic"/>
          <w:b/>
          <w:bCs/>
          <w:color w:val="0070C0"/>
          <w:sz w:val="24"/>
          <w:szCs w:val="24"/>
        </w:rPr>
        <w:t xml:space="preserve"> program. Týden knih</w:t>
      </w:r>
      <w:r w:rsidR="00213F7F">
        <w:rPr>
          <w:rStyle w:val="text1"/>
          <w:rFonts w:ascii="Century Gothic" w:hAnsi="Century Gothic"/>
          <w:b/>
          <w:bCs/>
          <w:color w:val="0070C0"/>
          <w:sz w:val="24"/>
          <w:szCs w:val="24"/>
        </w:rPr>
        <w:t>oven začal 6</w:t>
      </w:r>
      <w:r w:rsidR="00DB144A" w:rsidRPr="00142115">
        <w:rPr>
          <w:rStyle w:val="text1"/>
          <w:rFonts w:ascii="Century Gothic" w:hAnsi="Century Gothic"/>
          <w:b/>
          <w:bCs/>
          <w:color w:val="0070C0"/>
          <w:sz w:val="24"/>
          <w:szCs w:val="24"/>
        </w:rPr>
        <w:t xml:space="preserve">. </w:t>
      </w:r>
      <w:r w:rsidR="00213F7F">
        <w:rPr>
          <w:rStyle w:val="text1"/>
          <w:rFonts w:ascii="Century Gothic" w:hAnsi="Century Gothic"/>
          <w:b/>
          <w:bCs/>
          <w:color w:val="0070C0"/>
          <w:sz w:val="24"/>
          <w:szCs w:val="24"/>
        </w:rPr>
        <w:t>října</w:t>
      </w:r>
      <w:r w:rsidR="00DB144A" w:rsidRPr="00142115">
        <w:rPr>
          <w:rStyle w:val="text1"/>
          <w:rFonts w:ascii="Century Gothic" w:hAnsi="Century Gothic"/>
          <w:b/>
          <w:bCs/>
          <w:color w:val="0070C0"/>
          <w:sz w:val="24"/>
          <w:szCs w:val="24"/>
        </w:rPr>
        <w:t xml:space="preserve"> celostátní akcí </w:t>
      </w:r>
      <w:r w:rsidR="00DB144A" w:rsidRPr="00E71074">
        <w:rPr>
          <w:rStyle w:val="text1"/>
          <w:rFonts w:ascii="Century Gothic" w:hAnsi="Century Gothic"/>
          <w:b/>
          <w:bCs/>
          <w:color w:val="002060"/>
          <w:sz w:val="24"/>
          <w:szCs w:val="24"/>
        </w:rPr>
        <w:t>Velké Říjnové Společné Čtení</w:t>
      </w:r>
      <w:r w:rsidR="00342E28" w:rsidRPr="00E71074">
        <w:rPr>
          <w:rStyle w:val="text1"/>
          <w:rFonts w:ascii="Century Gothic" w:hAnsi="Century Gothic"/>
          <w:b/>
          <w:bCs/>
          <w:color w:val="002060"/>
          <w:sz w:val="24"/>
          <w:szCs w:val="24"/>
        </w:rPr>
        <w:t xml:space="preserve">. </w:t>
      </w:r>
      <w:r w:rsidR="00DB144A" w:rsidRPr="00E71074">
        <w:rPr>
          <w:rStyle w:val="text1"/>
          <w:rFonts w:ascii="Century Gothic" w:hAnsi="Century Gothic"/>
          <w:b/>
          <w:bCs/>
          <w:color w:val="002060"/>
          <w:sz w:val="24"/>
          <w:szCs w:val="24"/>
        </w:rPr>
        <w:t>KNIHOVNICKÝ HAPPENING</w:t>
      </w:r>
      <w:r w:rsidR="00213F7F" w:rsidRPr="00E71074">
        <w:rPr>
          <w:rStyle w:val="text1"/>
          <w:rFonts w:ascii="Century Gothic" w:hAnsi="Century Gothic"/>
          <w:b/>
          <w:bCs/>
          <w:color w:val="002060"/>
          <w:sz w:val="24"/>
          <w:szCs w:val="24"/>
        </w:rPr>
        <w:t xml:space="preserve"> měl proběhnout v Klementinu, ale </w:t>
      </w:r>
      <w:r w:rsidR="00855C21">
        <w:rPr>
          <w:rStyle w:val="text1"/>
          <w:rFonts w:ascii="Century Gothic" w:hAnsi="Century Gothic"/>
          <w:b/>
          <w:bCs/>
          <w:color w:val="002060"/>
          <w:sz w:val="24"/>
          <w:szCs w:val="24"/>
        </w:rPr>
        <w:t>nakonec</w:t>
      </w:r>
      <w:r w:rsidR="00FC3E40" w:rsidRPr="00E71074">
        <w:rPr>
          <w:rStyle w:val="text1"/>
          <w:rFonts w:ascii="Century Gothic" w:hAnsi="Century Gothic"/>
          <w:b/>
          <w:bCs/>
          <w:color w:val="002060"/>
          <w:sz w:val="24"/>
          <w:szCs w:val="24"/>
        </w:rPr>
        <w:t xml:space="preserve"> </w:t>
      </w:r>
      <w:r w:rsidR="00FC3E40" w:rsidRPr="00142115">
        <w:rPr>
          <w:rStyle w:val="text1"/>
          <w:rFonts w:ascii="Century Gothic" w:hAnsi="Century Gothic"/>
          <w:b/>
          <w:bCs/>
          <w:color w:val="0070C0"/>
          <w:sz w:val="24"/>
          <w:szCs w:val="24"/>
        </w:rPr>
        <w:t xml:space="preserve">se </w:t>
      </w:r>
      <w:r w:rsidR="00213F7F">
        <w:rPr>
          <w:rStyle w:val="text1"/>
          <w:rFonts w:ascii="Century Gothic" w:hAnsi="Century Gothic"/>
          <w:b/>
          <w:bCs/>
          <w:color w:val="0070C0"/>
          <w:sz w:val="24"/>
          <w:szCs w:val="24"/>
        </w:rPr>
        <w:t>letos ne</w:t>
      </w:r>
      <w:r w:rsidR="00FC3E40" w:rsidRPr="00142115">
        <w:rPr>
          <w:rStyle w:val="text1"/>
          <w:rFonts w:ascii="Century Gothic" w:hAnsi="Century Gothic"/>
          <w:b/>
          <w:bCs/>
          <w:color w:val="0070C0"/>
          <w:sz w:val="24"/>
          <w:szCs w:val="24"/>
        </w:rPr>
        <w:t>uskutečnil</w:t>
      </w:r>
      <w:r w:rsidR="00855C21">
        <w:rPr>
          <w:rStyle w:val="text1"/>
          <w:rFonts w:ascii="Century Gothic" w:hAnsi="Century Gothic"/>
          <w:b/>
          <w:bCs/>
          <w:color w:val="0070C0"/>
          <w:sz w:val="24"/>
          <w:szCs w:val="24"/>
        </w:rPr>
        <w:t xml:space="preserve"> – na vytipovaných místech probíhaly stavební úpravy v rámci revitalizace areálu</w:t>
      </w:r>
      <w:r w:rsidR="00DB144A" w:rsidRPr="00142115">
        <w:rPr>
          <w:rStyle w:val="text1"/>
          <w:rFonts w:ascii="Century Gothic" w:hAnsi="Century Gothic"/>
          <w:b/>
          <w:bCs/>
          <w:color w:val="0070C0"/>
          <w:sz w:val="24"/>
          <w:szCs w:val="24"/>
        </w:rPr>
        <w:t xml:space="preserve">. </w:t>
      </w:r>
    </w:p>
    <w:p w14:paraId="1CD64F69" w14:textId="77777777" w:rsidR="00984C23" w:rsidRPr="00FC3E40" w:rsidRDefault="00984C23" w:rsidP="00EB78BC">
      <w:pPr>
        <w:jc w:val="both"/>
        <w:rPr>
          <w:rStyle w:val="apple-converted-space"/>
          <w:rFonts w:ascii="Century Gothic" w:hAnsi="Century Gothic" w:cs="Arial"/>
          <w:b/>
          <w:bCs/>
          <w:color w:val="3366FF"/>
        </w:rPr>
      </w:pPr>
    </w:p>
    <w:p w14:paraId="64B1264A" w14:textId="77777777" w:rsidR="00DB144A" w:rsidRDefault="00DB144A" w:rsidP="009E5709">
      <w:pPr>
        <w:jc w:val="both"/>
        <w:rPr>
          <w:rStyle w:val="text1"/>
          <w:rFonts w:ascii="Century Gothic" w:hAnsi="Century Gothic"/>
          <w:b/>
          <w:bCs/>
          <w:color w:val="3366FF"/>
          <w:sz w:val="24"/>
          <w:szCs w:val="24"/>
        </w:rPr>
      </w:pPr>
    </w:p>
    <w:p w14:paraId="7B16D918" w14:textId="77777777" w:rsidR="00DB144A" w:rsidRDefault="004B503E" w:rsidP="009E5709">
      <w:pPr>
        <w:jc w:val="both"/>
        <w:rPr>
          <w:rStyle w:val="text1"/>
          <w:rFonts w:ascii="Century Gothic" w:hAnsi="Century Gothic"/>
          <w:b/>
          <w:bCs/>
          <w:color w:val="3366FF"/>
          <w:sz w:val="24"/>
          <w:szCs w:val="24"/>
        </w:rPr>
      </w:pPr>
      <w:r>
        <w:rPr>
          <w:noProof/>
        </w:rPr>
        <w:drawing>
          <wp:inline distT="0" distB="0" distL="0" distR="0" wp14:anchorId="1696BB5B" wp14:editId="2F9E3F64">
            <wp:extent cx="5760720" cy="2953901"/>
            <wp:effectExtent l="0" t="0" r="0" b="0"/>
            <wp:docPr id="11" name="obrázek 1" descr="http://www.skipcr.cz/obrazky/bmc-a-tyden-knihoven-2014/tyden-knihove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ipcr.cz/obrazky/bmc-a-tyden-knihoven-2014/tyden-knihoven-p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953901"/>
                    </a:xfrm>
                    <a:prstGeom prst="rect">
                      <a:avLst/>
                    </a:prstGeom>
                    <a:noFill/>
                    <a:ln>
                      <a:noFill/>
                    </a:ln>
                  </pic:spPr>
                </pic:pic>
              </a:graphicData>
            </a:graphic>
          </wp:inline>
        </w:drawing>
      </w:r>
    </w:p>
    <w:p w14:paraId="3693635B" w14:textId="77777777" w:rsidR="00933570" w:rsidRDefault="00DB144A" w:rsidP="009E5709">
      <w:pPr>
        <w:jc w:val="both"/>
        <w:rPr>
          <w:rFonts w:ascii="Century Gothic" w:hAnsi="Century Gothic"/>
          <w:b/>
          <w:bCs/>
          <w:color w:val="3366FF"/>
        </w:rPr>
      </w:pPr>
      <w:r>
        <w:rPr>
          <w:rFonts w:ascii="Century Gothic" w:hAnsi="Century Gothic"/>
          <w:b/>
          <w:bCs/>
          <w:color w:val="3366FF"/>
        </w:rPr>
        <w:t xml:space="preserve">   </w:t>
      </w:r>
    </w:p>
    <w:p w14:paraId="6A0E8454" w14:textId="29C2CD6B" w:rsidR="00DB144A" w:rsidRPr="00873C2E" w:rsidRDefault="00DB144A" w:rsidP="009E5709">
      <w:pPr>
        <w:jc w:val="both"/>
        <w:rPr>
          <w:rFonts w:ascii="Century Gothic" w:hAnsi="Century Gothic"/>
          <w:b/>
          <w:bCs/>
          <w:color w:val="3366FF"/>
        </w:rPr>
      </w:pPr>
      <w:r w:rsidRPr="00F06430">
        <w:rPr>
          <w:rStyle w:val="text1"/>
          <w:rFonts w:ascii="Century Gothic" w:hAnsi="Century Gothic"/>
          <w:b/>
          <w:color w:val="0070C0"/>
          <w:sz w:val="24"/>
          <w:szCs w:val="24"/>
        </w:rPr>
        <w:t xml:space="preserve">Již </w:t>
      </w:r>
      <w:r w:rsidR="004B503E">
        <w:rPr>
          <w:rStyle w:val="text1"/>
          <w:rFonts w:ascii="Century Gothic" w:hAnsi="Century Gothic"/>
          <w:b/>
          <w:color w:val="0070C0"/>
          <w:sz w:val="24"/>
          <w:szCs w:val="24"/>
        </w:rPr>
        <w:t>podvanácté</w:t>
      </w:r>
      <w:r w:rsidRPr="00F06430">
        <w:rPr>
          <w:rStyle w:val="text1"/>
          <w:rFonts w:ascii="Century Gothic" w:hAnsi="Century Gothic"/>
          <w:b/>
          <w:color w:val="0070C0"/>
          <w:sz w:val="24"/>
          <w:szCs w:val="24"/>
        </w:rPr>
        <w:t xml:space="preserve"> byly</w:t>
      </w:r>
      <w:r w:rsidRPr="00F06430">
        <w:rPr>
          <w:rStyle w:val="text1"/>
          <w:rFonts w:ascii="Century Gothic" w:hAnsi="Century Gothic"/>
          <w:b/>
          <w:color w:val="0070C0"/>
        </w:rPr>
        <w:t xml:space="preserve"> </w:t>
      </w:r>
      <w:r w:rsidRPr="00F06430">
        <w:rPr>
          <w:rFonts w:ascii="Century Gothic" w:hAnsi="Century Gothic"/>
          <w:b/>
          <w:color w:val="0070C0"/>
        </w:rPr>
        <w:t>předány ceny Ministerstva kultury</w:t>
      </w:r>
      <w:r w:rsidRPr="00F06430">
        <w:rPr>
          <w:rFonts w:ascii="Century Gothic" w:hAnsi="Century Gothic"/>
          <w:color w:val="0070C0"/>
        </w:rPr>
        <w:t xml:space="preserve"> </w:t>
      </w:r>
      <w:r w:rsidRPr="002035D3">
        <w:rPr>
          <w:rFonts w:ascii="Century Gothic" w:hAnsi="Century Gothic"/>
          <w:color w:val="3366FF"/>
        </w:rPr>
        <w:t>„</w:t>
      </w:r>
      <w:r w:rsidRPr="00E71074">
        <w:rPr>
          <w:rFonts w:ascii="Century Gothic" w:hAnsi="Century Gothic"/>
          <w:b/>
          <w:color w:val="002060"/>
        </w:rPr>
        <w:t>Knihovna roku 201</w:t>
      </w:r>
      <w:r w:rsidR="004B503E" w:rsidRPr="00E71074">
        <w:rPr>
          <w:rFonts w:ascii="Century Gothic" w:hAnsi="Century Gothic"/>
          <w:b/>
          <w:color w:val="002060"/>
        </w:rPr>
        <w:t>4</w:t>
      </w:r>
      <w:r w:rsidRPr="002035D3">
        <w:rPr>
          <w:rFonts w:ascii="Century Gothic" w:hAnsi="Century Gothic"/>
          <w:color w:val="3366FF"/>
        </w:rPr>
        <w:t xml:space="preserve">“ </w:t>
      </w:r>
      <w:r w:rsidRPr="00F06430">
        <w:rPr>
          <w:rFonts w:ascii="Century Gothic" w:hAnsi="Century Gothic"/>
          <w:b/>
          <w:color w:val="0070C0"/>
        </w:rPr>
        <w:t>dne</w:t>
      </w:r>
      <w:r w:rsidR="004B503E">
        <w:rPr>
          <w:rFonts w:ascii="Century Gothic" w:hAnsi="Century Gothic"/>
          <w:b/>
          <w:color w:val="0070C0"/>
        </w:rPr>
        <w:t xml:space="preserve"> 16</w:t>
      </w:r>
      <w:r w:rsidRPr="00F06430">
        <w:rPr>
          <w:rFonts w:ascii="Century Gothic" w:hAnsi="Century Gothic"/>
          <w:b/>
          <w:color w:val="0070C0"/>
        </w:rPr>
        <w:t xml:space="preserve">. října v prostorách Zrcadlové kaple Klementina. V kategorii „základní knihovna“ získala hlavní cenu </w:t>
      </w:r>
      <w:r w:rsidR="00984C23" w:rsidRPr="00E71074">
        <w:rPr>
          <w:rFonts w:ascii="Century Gothic" w:hAnsi="Century Gothic"/>
          <w:b/>
          <w:bCs/>
          <w:color w:val="002060"/>
        </w:rPr>
        <w:t>Obecní knihovna Horní Lideč</w:t>
      </w:r>
      <w:r w:rsidRPr="00E71074">
        <w:rPr>
          <w:rFonts w:ascii="Century Gothic" w:hAnsi="Century Gothic"/>
          <w:b/>
          <w:color w:val="002060"/>
        </w:rPr>
        <w:t xml:space="preserve"> </w:t>
      </w:r>
      <w:r w:rsidRPr="00F06430">
        <w:rPr>
          <w:rFonts w:ascii="Century Gothic" w:hAnsi="Century Gothic"/>
          <w:b/>
          <w:color w:val="0070C0"/>
        </w:rPr>
        <w:t>z</w:t>
      </w:r>
      <w:r w:rsidR="00F06430" w:rsidRPr="00F06430">
        <w:rPr>
          <w:rFonts w:ascii="Century Gothic" w:hAnsi="Century Gothic"/>
          <w:b/>
          <w:color w:val="0070C0"/>
        </w:rPr>
        <w:t>e</w:t>
      </w:r>
      <w:r w:rsidRPr="00F06430">
        <w:rPr>
          <w:rFonts w:ascii="Century Gothic" w:hAnsi="Century Gothic"/>
          <w:b/>
          <w:color w:val="0070C0"/>
        </w:rPr>
        <w:t> </w:t>
      </w:r>
      <w:r w:rsidR="00984C23">
        <w:rPr>
          <w:rFonts w:ascii="Century Gothic" w:hAnsi="Century Gothic"/>
          <w:b/>
          <w:color w:val="0070C0"/>
        </w:rPr>
        <w:t>Zlínského</w:t>
      </w:r>
      <w:r w:rsidRPr="00F06430">
        <w:rPr>
          <w:rFonts w:ascii="Century Gothic" w:hAnsi="Century Gothic"/>
          <w:b/>
          <w:color w:val="0070C0"/>
        </w:rPr>
        <w:t xml:space="preserve"> kraje. Zvláštní ocenění a diplom v této kategorii získaly </w:t>
      </w:r>
      <w:r w:rsidR="00984C23">
        <w:rPr>
          <w:rFonts w:ascii="Century Gothic" w:hAnsi="Century Gothic"/>
          <w:b/>
          <w:color w:val="0070C0"/>
        </w:rPr>
        <w:t>Obecní knihovna ve Vikýřovicích</w:t>
      </w:r>
      <w:r w:rsidRPr="00F06430">
        <w:rPr>
          <w:rFonts w:ascii="Century Gothic" w:hAnsi="Century Gothic"/>
          <w:b/>
          <w:color w:val="0070C0"/>
        </w:rPr>
        <w:t xml:space="preserve"> z </w:t>
      </w:r>
      <w:r w:rsidR="00984C23">
        <w:rPr>
          <w:rFonts w:ascii="Century Gothic" w:hAnsi="Century Gothic"/>
          <w:b/>
          <w:color w:val="0070C0"/>
        </w:rPr>
        <w:t>Olomouckého</w:t>
      </w:r>
      <w:r w:rsidRPr="00F06430">
        <w:rPr>
          <w:rFonts w:ascii="Century Gothic" w:hAnsi="Century Gothic"/>
          <w:b/>
          <w:color w:val="0070C0"/>
        </w:rPr>
        <w:t xml:space="preserve"> kraje a </w:t>
      </w:r>
      <w:r w:rsidR="00984C23">
        <w:rPr>
          <w:rFonts w:ascii="Century Gothic" w:hAnsi="Century Gothic"/>
          <w:b/>
          <w:color w:val="0070C0"/>
        </w:rPr>
        <w:t>Obecní knihovna v Lomnici</w:t>
      </w:r>
      <w:r w:rsidRPr="00F06430">
        <w:rPr>
          <w:rFonts w:ascii="Century Gothic" w:hAnsi="Century Gothic"/>
          <w:b/>
          <w:color w:val="0070C0"/>
        </w:rPr>
        <w:t xml:space="preserve"> z </w:t>
      </w:r>
      <w:r w:rsidR="00984C23">
        <w:rPr>
          <w:rFonts w:ascii="Century Gothic" w:hAnsi="Century Gothic"/>
          <w:b/>
          <w:color w:val="0070C0"/>
        </w:rPr>
        <w:t>Karlovarského</w:t>
      </w:r>
      <w:r w:rsidRPr="00F06430">
        <w:rPr>
          <w:rFonts w:ascii="Century Gothic" w:hAnsi="Century Gothic"/>
          <w:b/>
          <w:color w:val="0070C0"/>
        </w:rPr>
        <w:t xml:space="preserve"> kraje. V kategorii „informační počin“ získala cenu </w:t>
      </w:r>
      <w:r w:rsidR="00984C23" w:rsidRPr="00E71074">
        <w:rPr>
          <w:rFonts w:ascii="Century Gothic" w:hAnsi="Century Gothic"/>
          <w:b/>
          <w:bCs/>
          <w:color w:val="002060"/>
        </w:rPr>
        <w:t xml:space="preserve">Jihočeská vědecká knihovna v Českých Budějovicích </w:t>
      </w:r>
      <w:r w:rsidRPr="00F06430">
        <w:rPr>
          <w:rFonts w:ascii="Century Gothic" w:hAnsi="Century Gothic"/>
          <w:b/>
          <w:color w:val="0070C0"/>
        </w:rPr>
        <w:t>za</w:t>
      </w:r>
      <w:r w:rsidRPr="00F06430">
        <w:rPr>
          <w:color w:val="0070C0"/>
        </w:rPr>
        <w:t xml:space="preserve"> </w:t>
      </w:r>
      <w:r w:rsidR="00984C23">
        <w:rPr>
          <w:rStyle w:val="apple-converted-space"/>
          <w:rFonts w:ascii="Century Gothic" w:hAnsi="Century Gothic"/>
          <w:b/>
          <w:bCs/>
          <w:color w:val="0070C0"/>
        </w:rPr>
        <w:t>zahájení služby půjčování e-knih</w:t>
      </w:r>
      <w:r w:rsidR="00855C21">
        <w:rPr>
          <w:rStyle w:val="apple-converted-space"/>
          <w:rFonts w:ascii="Century Gothic" w:hAnsi="Century Gothic"/>
          <w:b/>
          <w:bCs/>
          <w:color w:val="0070C0"/>
        </w:rPr>
        <w:t>.</w:t>
      </w:r>
      <w:r w:rsidR="00984C23">
        <w:rPr>
          <w:rStyle w:val="apple-converted-space"/>
          <w:rFonts w:ascii="Century Gothic" w:hAnsi="Century Gothic"/>
          <w:b/>
          <w:bCs/>
          <w:color w:val="0070C0"/>
        </w:rPr>
        <w:t xml:space="preserve"> </w:t>
      </w:r>
      <w:r w:rsidRPr="00F06430">
        <w:rPr>
          <w:rFonts w:ascii="Century Gothic" w:hAnsi="Century Gothic"/>
          <w:b/>
          <w:bCs/>
          <w:color w:val="0070C0"/>
        </w:rPr>
        <w:t xml:space="preserve">Zvláštní ocenění a diplom obdržela </w:t>
      </w:r>
      <w:r w:rsidR="00984C23" w:rsidRPr="00E71074">
        <w:rPr>
          <w:rStyle w:val="apple-converted-space"/>
          <w:rFonts w:ascii="Century Gothic" w:hAnsi="Century Gothic"/>
          <w:b/>
          <w:bCs/>
          <w:color w:val="002060"/>
        </w:rPr>
        <w:t>Knihovna Jiřího Mahena v Brně</w:t>
      </w:r>
      <w:r w:rsidRPr="00E71074">
        <w:rPr>
          <w:rStyle w:val="apple-converted-space"/>
          <w:rFonts w:ascii="Century Gothic" w:hAnsi="Century Gothic"/>
          <w:b/>
          <w:bCs/>
          <w:color w:val="002060"/>
        </w:rPr>
        <w:t xml:space="preserve"> </w:t>
      </w:r>
      <w:r w:rsidRPr="00F06430">
        <w:rPr>
          <w:rStyle w:val="apple-converted-space"/>
          <w:rFonts w:ascii="Century Gothic" w:hAnsi="Century Gothic"/>
          <w:b/>
          <w:bCs/>
          <w:color w:val="0070C0"/>
        </w:rPr>
        <w:t xml:space="preserve">za </w:t>
      </w:r>
      <w:r w:rsidR="00984C23">
        <w:rPr>
          <w:rStyle w:val="apple-converted-space"/>
          <w:rFonts w:ascii="Century Gothic" w:hAnsi="Century Gothic"/>
          <w:b/>
          <w:bCs/>
          <w:color w:val="0070C0"/>
        </w:rPr>
        <w:t>zavedení služby „Lekotéka – hračky a pomůcky pro děti se zvláštními vzdělávacími potřebami</w:t>
      </w:r>
      <w:r w:rsidRPr="00F06430">
        <w:rPr>
          <w:rStyle w:val="apple-converted-space"/>
          <w:rFonts w:ascii="Century Gothic" w:hAnsi="Century Gothic"/>
          <w:b/>
          <w:bCs/>
          <w:color w:val="0070C0"/>
        </w:rPr>
        <w:t>.</w:t>
      </w:r>
      <w:r w:rsidR="00984C23">
        <w:rPr>
          <w:rStyle w:val="apple-converted-space"/>
          <w:rFonts w:ascii="Century Gothic" w:hAnsi="Century Gothic"/>
          <w:b/>
          <w:bCs/>
          <w:color w:val="0070C0"/>
        </w:rPr>
        <w:t>“</w:t>
      </w:r>
      <w:r w:rsidR="009826E8" w:rsidRPr="009826E8">
        <w:rPr>
          <w:rStyle w:val="apple-converted-space"/>
          <w:rFonts w:ascii="Century Gothic" w:hAnsi="Century Gothic"/>
          <w:b/>
          <w:bCs/>
          <w:color w:val="0070C0"/>
        </w:rPr>
        <w:t xml:space="preserve"> </w:t>
      </w:r>
      <w:r w:rsidR="009826E8">
        <w:rPr>
          <w:rStyle w:val="apple-converted-space"/>
          <w:rFonts w:ascii="Century Gothic" w:hAnsi="Century Gothic"/>
          <w:b/>
          <w:bCs/>
          <w:color w:val="0070C0"/>
        </w:rPr>
        <w:t>SKIP se významně podílel na výběru a hodnocení knihoven v kategorii „základní knihovna.“</w:t>
      </w:r>
    </w:p>
    <w:p w14:paraId="49F76867" w14:textId="77777777" w:rsidR="00DB144A" w:rsidRDefault="00DB144A" w:rsidP="004F7EDB">
      <w:pPr>
        <w:overflowPunct w:val="0"/>
        <w:autoSpaceDE w:val="0"/>
        <w:autoSpaceDN w:val="0"/>
        <w:adjustRightInd w:val="0"/>
        <w:jc w:val="both"/>
        <w:rPr>
          <w:rFonts w:ascii="Century Gothic" w:hAnsi="Century Gothic"/>
          <w:b/>
          <w:bCs/>
          <w:color w:val="3366FF"/>
        </w:rPr>
      </w:pPr>
    </w:p>
    <w:p w14:paraId="336D01BF" w14:textId="77777777" w:rsidR="00DB144A" w:rsidRDefault="001C59E8" w:rsidP="001C59E8">
      <w:pPr>
        <w:tabs>
          <w:tab w:val="left" w:pos="5415"/>
        </w:tabs>
        <w:rPr>
          <w:rFonts w:ascii="Century Gothic" w:hAnsi="Century Gothic" w:cs="Arial,Bold"/>
          <w:b/>
          <w:bCs/>
          <w:color w:val="000080"/>
        </w:rPr>
      </w:pPr>
      <w:r>
        <w:rPr>
          <w:rFonts w:ascii="Century Gothic" w:hAnsi="Century Gothic" w:cs="Arial,Bold"/>
          <w:b/>
          <w:bCs/>
          <w:color w:val="000080"/>
        </w:rPr>
        <w:tab/>
      </w:r>
    </w:p>
    <w:p w14:paraId="77E8DD6A" w14:textId="77777777" w:rsidR="001C59E8" w:rsidRDefault="001C59E8" w:rsidP="001C59E8">
      <w:pPr>
        <w:tabs>
          <w:tab w:val="left" w:pos="5415"/>
        </w:tabs>
        <w:rPr>
          <w:rFonts w:ascii="Century Gothic" w:hAnsi="Century Gothic" w:cs="Arial,Bold"/>
          <w:b/>
          <w:bCs/>
          <w:color w:val="000080"/>
        </w:rPr>
      </w:pPr>
    </w:p>
    <w:p w14:paraId="337B4811" w14:textId="5D9CCFB2" w:rsidR="00F06430" w:rsidRDefault="001C59E8" w:rsidP="00692C29">
      <w:pPr>
        <w:jc w:val="center"/>
        <w:rPr>
          <w:rFonts w:ascii="Century Gothic" w:hAnsi="Century Gothic" w:cs="Arial,Bold"/>
          <w:b/>
          <w:bCs/>
          <w:color w:val="000080"/>
        </w:rPr>
      </w:pPr>
      <w:r>
        <w:rPr>
          <w:noProof/>
        </w:rPr>
        <w:drawing>
          <wp:inline distT="0" distB="0" distL="0" distR="0" wp14:anchorId="64F2B50B" wp14:editId="4E185F68">
            <wp:extent cx="5867400" cy="8372475"/>
            <wp:effectExtent l="0" t="0" r="0" b="9525"/>
            <wp:docPr id="13" name="Obrázek 13" descr="C:\Users\GIEBISCHR\Desktop\ŘÍJEN.jpg"/>
            <wp:cNvGraphicFramePr/>
            <a:graphic xmlns:a="http://schemas.openxmlformats.org/drawingml/2006/main">
              <a:graphicData uri="http://schemas.openxmlformats.org/drawingml/2006/picture">
                <pic:pic xmlns:pic="http://schemas.openxmlformats.org/drawingml/2006/picture">
                  <pic:nvPicPr>
                    <pic:cNvPr id="2" name="Obrázek 2" descr="C:\Users\GIEBISCHR\Desktop\ŘÍJEN.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8372475"/>
                    </a:xfrm>
                    <a:prstGeom prst="rect">
                      <a:avLst/>
                    </a:prstGeom>
                    <a:noFill/>
                    <a:ln>
                      <a:noFill/>
                    </a:ln>
                  </pic:spPr>
                </pic:pic>
              </a:graphicData>
            </a:graphic>
          </wp:inline>
        </w:drawing>
      </w:r>
    </w:p>
    <w:p w14:paraId="1B888DF1" w14:textId="77777777" w:rsidR="00DB144A" w:rsidRPr="00E71074" w:rsidRDefault="00DB144A" w:rsidP="009E5709">
      <w:pPr>
        <w:jc w:val="right"/>
        <w:rPr>
          <w:rFonts w:ascii="Century Gothic" w:hAnsi="Century Gothic" w:cs="Arial,Bold"/>
          <w:b/>
          <w:bCs/>
          <w:color w:val="002060"/>
        </w:rPr>
      </w:pPr>
      <w:r w:rsidRPr="00E71074">
        <w:rPr>
          <w:rFonts w:ascii="Century Gothic" w:hAnsi="Century Gothic" w:cs="Arial,Bold"/>
          <w:b/>
          <w:bCs/>
          <w:color w:val="002060"/>
        </w:rPr>
        <w:t>ČESKÝ KOMITÉT MODRÝ ŠTÍT</w:t>
      </w:r>
    </w:p>
    <w:p w14:paraId="60BA2141" w14:textId="77777777" w:rsidR="00DB144A" w:rsidRPr="002035D3" w:rsidRDefault="00DB144A" w:rsidP="009E5709"/>
    <w:p w14:paraId="5F9A981F" w14:textId="77777777" w:rsidR="00DB144A" w:rsidRPr="002035D3" w:rsidRDefault="00DB144A" w:rsidP="009E5709"/>
    <w:p w14:paraId="48CAD17A" w14:textId="54241BF4" w:rsidR="00DB144A" w:rsidRDefault="00DB144A" w:rsidP="009E5709">
      <w:pPr>
        <w:jc w:val="both"/>
        <w:rPr>
          <w:rFonts w:ascii="Century Gothic" w:hAnsi="Century Gothic"/>
          <w:b/>
          <w:color w:val="3366FF"/>
        </w:rPr>
      </w:pPr>
      <w:r w:rsidRPr="00E931B2">
        <w:rPr>
          <w:rFonts w:ascii="Century Gothic" w:hAnsi="Century Gothic"/>
          <w:color w:val="0070C0"/>
        </w:rPr>
        <w:t xml:space="preserve">   </w:t>
      </w:r>
      <w:r w:rsidRPr="00E931B2">
        <w:rPr>
          <w:rFonts w:ascii="Century Gothic" w:hAnsi="Century Gothic"/>
          <w:b/>
          <w:color w:val="0070C0"/>
        </w:rPr>
        <w:t>Posláním</w:t>
      </w:r>
      <w:r w:rsidRPr="00E931B2">
        <w:rPr>
          <w:rFonts w:ascii="Century Gothic" w:hAnsi="Century Gothic"/>
          <w:color w:val="0070C0"/>
        </w:rPr>
        <w:t xml:space="preserve"> </w:t>
      </w:r>
      <w:r w:rsidRPr="00E71074">
        <w:rPr>
          <w:rFonts w:ascii="Century Gothic" w:hAnsi="Century Gothic"/>
          <w:b/>
          <w:color w:val="002060"/>
        </w:rPr>
        <w:t>Českého komitétu Modrý štít</w:t>
      </w:r>
      <w:r w:rsidRPr="00E71074">
        <w:rPr>
          <w:rFonts w:ascii="Century Gothic" w:hAnsi="Century Gothic"/>
          <w:color w:val="002060"/>
        </w:rPr>
        <w:t xml:space="preserve"> </w:t>
      </w:r>
      <w:r w:rsidRPr="00E931B2">
        <w:rPr>
          <w:rFonts w:ascii="Century Gothic" w:hAnsi="Century Gothic"/>
          <w:b/>
          <w:color w:val="0070C0"/>
        </w:rPr>
        <w:t>je preventivní ochrana, zmírňování rizik a pomoc při záchraně kulturního dědictví ohroženého přírodní katastrofou, selháním člověka či ozbrojeným střetnutím. Za tímto účelem a na zcela dobrovolném základě shromažďuje a šíří informace; mezi jeho aktivity spadá koordinace akcí a součinnost při realizaci nezbytných opatření v případě výjimečných situací v ČR nebo prostřednictvím ICBS - International Committee of the Blue Shield.</w:t>
      </w:r>
      <w:r w:rsidR="00A90376">
        <w:rPr>
          <w:rFonts w:ascii="Century Gothic" w:hAnsi="Century Gothic"/>
          <w:b/>
          <w:color w:val="0070C0"/>
        </w:rPr>
        <w:t xml:space="preserve"> V roce 2015 bylo opět vydáno kolečko záchranných prací.</w:t>
      </w:r>
    </w:p>
    <w:p w14:paraId="27D30499" w14:textId="77777777" w:rsidR="00DD0755" w:rsidRDefault="00E60887" w:rsidP="009E5709">
      <w:pPr>
        <w:jc w:val="both"/>
        <w:rPr>
          <w:rFonts w:ascii="Century Gothic" w:hAnsi="Century Gothic"/>
          <w:b/>
          <w:bCs/>
          <w:color w:val="0070C0"/>
          <w:szCs w:val="19"/>
        </w:rPr>
      </w:pPr>
      <w:r>
        <w:t xml:space="preserve">   </w:t>
      </w:r>
      <w:r w:rsidRPr="00E60887">
        <w:rPr>
          <w:rStyle w:val="apple-converted-space"/>
          <w:rFonts w:ascii="Century Gothic" w:hAnsi="Century Gothic"/>
          <w:b/>
          <w:bCs/>
          <w:color w:val="0070C0"/>
        </w:rPr>
        <w:t>Český komitét Modrého štítu ve spolupráci s N</w:t>
      </w:r>
      <w:r w:rsidR="00DD0755">
        <w:rPr>
          <w:rStyle w:val="apple-converted-space"/>
          <w:rFonts w:ascii="Century Gothic" w:hAnsi="Century Gothic"/>
          <w:b/>
          <w:bCs/>
          <w:color w:val="0070C0"/>
        </w:rPr>
        <w:t>árodním archivem uspořádal dne 14</w:t>
      </w:r>
      <w:r w:rsidRPr="00E60887">
        <w:rPr>
          <w:rStyle w:val="apple-converted-space"/>
          <w:rFonts w:ascii="Century Gothic" w:hAnsi="Century Gothic"/>
          <w:b/>
          <w:bCs/>
          <w:color w:val="0070C0"/>
        </w:rPr>
        <w:t xml:space="preserve">. října seminář </w:t>
      </w:r>
      <w:r w:rsidR="00DD0755" w:rsidRPr="00E71074">
        <w:rPr>
          <w:rStyle w:val="apple-converted-space"/>
          <w:rFonts w:ascii="Century Gothic" w:hAnsi="Century Gothic"/>
          <w:b/>
          <w:bCs/>
          <w:color w:val="002060"/>
        </w:rPr>
        <w:t>Paměťové instituce a legislativa</w:t>
      </w:r>
      <w:r w:rsidRPr="008A5137">
        <w:rPr>
          <w:rStyle w:val="apple-converted-space"/>
          <w:rFonts w:ascii="Century Gothic" w:hAnsi="Century Gothic"/>
          <w:b/>
          <w:bCs/>
          <w:color w:val="3366FF"/>
        </w:rPr>
        <w:t>.</w:t>
      </w:r>
      <w:r>
        <w:t xml:space="preserve"> </w:t>
      </w:r>
      <w:r w:rsidR="00DD0755">
        <w:rPr>
          <w:rStyle w:val="ft"/>
          <w:rFonts w:ascii="Century Gothic" w:hAnsi="Century Gothic"/>
          <w:b/>
          <w:bCs/>
          <w:color w:val="0070C0"/>
        </w:rPr>
        <w:t>Konference proběhla ve spolupráci s Národním archivem a pod záštitou České komise pro UNESCO</w:t>
      </w:r>
      <w:r w:rsidRPr="00E60887">
        <w:rPr>
          <w:rStyle w:val="ft"/>
          <w:rFonts w:ascii="Century Gothic" w:hAnsi="Century Gothic"/>
          <w:b/>
          <w:bCs/>
          <w:color w:val="0070C0"/>
        </w:rPr>
        <w:t xml:space="preserve">. </w:t>
      </w:r>
      <w:r w:rsidRPr="00E60887">
        <w:rPr>
          <w:rFonts w:ascii="Century Gothic" w:hAnsi="Century Gothic"/>
          <w:b/>
          <w:bCs/>
          <w:color w:val="0070C0"/>
          <w:szCs w:val="19"/>
        </w:rPr>
        <w:t xml:space="preserve">Své poznatky a zkušenosti sdělovali odborníci z oblasti ochrany kulturního dědictví – </w:t>
      </w:r>
      <w:r w:rsidR="00DD0755">
        <w:rPr>
          <w:rFonts w:ascii="Century Gothic" w:hAnsi="Century Gothic"/>
          <w:b/>
          <w:bCs/>
          <w:color w:val="0070C0"/>
          <w:szCs w:val="19"/>
        </w:rPr>
        <w:t xml:space="preserve">PhDr. Anna Matoušková, náměstkyně ministra kultury pro oblast kulturního dědictví MK ČR vystoupila v úvodu konference. Současnému stavu připravované normy Památkového zákona se věnoval </w:t>
      </w:r>
      <w:r w:rsidRPr="00E60887">
        <w:rPr>
          <w:rFonts w:ascii="Century Gothic" w:hAnsi="Century Gothic"/>
          <w:b/>
          <w:bCs/>
          <w:color w:val="0070C0"/>
          <w:szCs w:val="19"/>
        </w:rPr>
        <w:t xml:space="preserve">Mgr. Jiří Vajčner, Ph.D. </w:t>
      </w:r>
      <w:r w:rsidR="00DD0755">
        <w:rPr>
          <w:rFonts w:ascii="Century Gothic" w:hAnsi="Century Gothic"/>
          <w:b/>
          <w:bCs/>
          <w:color w:val="0070C0"/>
          <w:szCs w:val="19"/>
        </w:rPr>
        <w:t xml:space="preserve">z odboru památkové péče MK ČR a JUDr. Martin Zídek z Památkové inspekce MK ČR ve svém příspěvku. Ing. Alexandra Křížová z Národního památkového ústavu shrnula historii a současnost Památkového zákona a evidenci kulturních památek. Mgr. Pavel Hlobuček a JUDr. Věra Sejkorová z odboru ochrany movitého kulturního dědictví přednesli </w:t>
      </w:r>
      <w:r w:rsidR="00B95ADA">
        <w:rPr>
          <w:rFonts w:ascii="Century Gothic" w:hAnsi="Century Gothic"/>
          <w:b/>
          <w:bCs/>
          <w:color w:val="0070C0"/>
          <w:szCs w:val="19"/>
        </w:rPr>
        <w:t xml:space="preserve">příspěvek s názvem Praktická aplikace zákona č. 428/2012 Sb., o majetkovém vyrovnání s církvemi. A dlouhodobé spolupráci mezi státem a církví se věnoval Mgr. Michal Soukup z Muzea umění v Olomouci. </w:t>
      </w:r>
      <w:r w:rsidR="000307D7">
        <w:rPr>
          <w:rFonts w:ascii="Century Gothic" w:hAnsi="Century Gothic"/>
          <w:b/>
          <w:bCs/>
          <w:color w:val="0070C0"/>
          <w:szCs w:val="19"/>
        </w:rPr>
        <w:t>Úmluvu OSN o jurisdikčních imunitách států a jejich majetku a přistoupení České republiky komentoval JUDr. Pavel Caban, Ph.D. z odboru mezinárodního práva MZV. Další příspěvky byly na téma legislativa v muzejní praxi, Nový občanský zákoník a dary muzeím a galeriím a příprava novely Autorského zákona.</w:t>
      </w:r>
    </w:p>
    <w:p w14:paraId="32E86FCD" w14:textId="63D8B5C1" w:rsidR="00F72C55" w:rsidRDefault="00031F52" w:rsidP="009E5709">
      <w:pPr>
        <w:jc w:val="both"/>
        <w:rPr>
          <w:rFonts w:ascii="Century Gothic" w:hAnsi="Century Gothic"/>
          <w:b/>
          <w:color w:val="3366FF"/>
        </w:rPr>
      </w:pPr>
      <w:r>
        <w:rPr>
          <w:rFonts w:ascii="Century Gothic" w:hAnsi="Century Gothic"/>
          <w:b/>
          <w:color w:val="3366FF"/>
        </w:rPr>
        <w:t xml:space="preserve">   </w:t>
      </w:r>
      <w:r w:rsidR="0004204B">
        <w:rPr>
          <w:rFonts w:ascii="Century Gothic" w:hAnsi="Century Gothic"/>
          <w:b/>
          <w:color w:val="0070C0"/>
        </w:rPr>
        <w:t>Ve dnech 26.11.- 27.11. proběhla již 15</w:t>
      </w:r>
      <w:r w:rsidR="00DB144A" w:rsidRPr="004C0C35">
        <w:rPr>
          <w:rFonts w:ascii="Century Gothic" w:hAnsi="Century Gothic"/>
          <w:b/>
          <w:color w:val="0070C0"/>
        </w:rPr>
        <w:t xml:space="preserve">. konference </w:t>
      </w:r>
      <w:r w:rsidR="00DB144A" w:rsidRPr="00E71074">
        <w:rPr>
          <w:rFonts w:ascii="Century Gothic" w:hAnsi="Century Gothic"/>
          <w:b/>
          <w:color w:val="002060"/>
        </w:rPr>
        <w:t xml:space="preserve">Archivy, knihovny a muzea v digitálním světě </w:t>
      </w:r>
      <w:r w:rsidR="00DB144A" w:rsidRPr="004C0C35">
        <w:rPr>
          <w:rFonts w:ascii="Century Gothic" w:hAnsi="Century Gothic"/>
          <w:b/>
          <w:color w:val="0070C0"/>
        </w:rPr>
        <w:t xml:space="preserve">v konferenčním sále Národního archivu v Praze. Konference byla věnována problematice spolupráce archivů, knihoven, muzeí, galerií a památkové péče při využívání informačních a komunikačních technologií pro ochranu a zpřístupnění kulturního dědictví. </w:t>
      </w:r>
      <w:r w:rsidR="0004204B">
        <w:rPr>
          <w:rFonts w:ascii="Century Gothic" w:hAnsi="Century Gothic"/>
          <w:b/>
          <w:color w:val="0070C0"/>
        </w:rPr>
        <w:t xml:space="preserve">Projekt Národní digitální knihovny prezentoval Luděk Rašek z CGI. Michal Indrák z Moravské zemské knihovny seznámil přítomné se zkušenostmi z provozu digitalizační linky v MZK. Alojz Androvič a Ivan Ciglan z Univerzitní knihovny v Bratislavě přednesli příspěvek </w:t>
      </w:r>
      <w:r w:rsidR="00803B38">
        <w:rPr>
          <w:rFonts w:ascii="Century Gothic" w:hAnsi="Century Gothic"/>
          <w:b/>
          <w:color w:val="0070C0"/>
        </w:rPr>
        <w:t xml:space="preserve">Dlouhodobá ochrana digitalizovaného kulturního dědictví na Slovensku. Jan Šejbl z Náprstkova muzea Národního muzea měl příspěvek s názvem Světelné obrazy A.V.Nováka – objev, digitalizace a prezentace unikátní fotografické pozůstalosti. Kolegové z Národní knihovny Tomáš Foltýn, Petra Vávrová a Anna Vandasová se věnovali Aplikaci pro průzkum fyzického stavu novodobých knihovních fondů. Geografický informační systém Internetové encyklopedie ději Brna představil Petr Vachůt z Muzea města Brna. </w:t>
      </w:r>
      <w:r w:rsidR="008B4FED">
        <w:rPr>
          <w:rFonts w:ascii="Century Gothic" w:hAnsi="Century Gothic"/>
          <w:b/>
          <w:color w:val="0070C0"/>
        </w:rPr>
        <w:t xml:space="preserve">Filip Šír z Moravské zemské knihovny prezentoval první rok Virtuální národní fonotéky atd. </w:t>
      </w:r>
      <w:r w:rsidR="004C0C35" w:rsidRPr="004C0C35">
        <w:rPr>
          <w:rFonts w:ascii="Century Gothic" w:hAnsi="Century Gothic"/>
          <w:b/>
          <w:color w:val="0070C0"/>
        </w:rPr>
        <w:t xml:space="preserve">Všechny prezentace jsou přístupné na: </w:t>
      </w:r>
      <w:hyperlink r:id="rId13" w:tgtFrame="_blank" w:history="1">
        <w:r w:rsidR="0004204B" w:rsidRPr="0004204B">
          <w:rPr>
            <w:rFonts w:ascii="Verdana" w:hAnsi="Verdana"/>
            <w:b/>
            <w:bCs/>
            <w:color w:val="0000FF"/>
            <w:sz w:val="21"/>
            <w:szCs w:val="21"/>
            <w:u w:val="single"/>
            <w:lang w:val="en"/>
          </w:rPr>
          <w:t>http://kuc.cz/sh5vs9</w:t>
        </w:r>
      </w:hyperlink>
      <w:r w:rsidR="0004204B">
        <w:rPr>
          <w:rFonts w:ascii="Verdana" w:hAnsi="Verdana"/>
          <w:b/>
          <w:bCs/>
          <w:color w:val="008000"/>
          <w:sz w:val="21"/>
          <w:szCs w:val="21"/>
          <w:lang w:val="en"/>
        </w:rPr>
        <w:t xml:space="preserve">. </w:t>
      </w:r>
    </w:p>
    <w:p w14:paraId="1A15D3EE" w14:textId="77777777" w:rsidR="00F72C55" w:rsidRDefault="00F72C55" w:rsidP="004C0C35">
      <w:pPr>
        <w:jc w:val="right"/>
        <w:rPr>
          <w:rFonts w:ascii="Century Gothic" w:hAnsi="Century Gothic" w:cs="Arial,Bold"/>
          <w:b/>
          <w:bCs/>
          <w:color w:val="002060"/>
        </w:rPr>
      </w:pPr>
    </w:p>
    <w:p w14:paraId="1AE762D0" w14:textId="77777777" w:rsidR="00DB144A" w:rsidRPr="00E71074" w:rsidRDefault="00DB144A" w:rsidP="004C0C35">
      <w:pPr>
        <w:jc w:val="right"/>
        <w:rPr>
          <w:rFonts w:ascii="Century Gothic" w:hAnsi="Century Gothic" w:cs="Arial,Bold"/>
          <w:b/>
          <w:bCs/>
          <w:color w:val="002060"/>
        </w:rPr>
      </w:pPr>
      <w:r w:rsidRPr="00E71074">
        <w:rPr>
          <w:rFonts w:ascii="Century Gothic" w:hAnsi="Century Gothic" w:cs="Arial,Bold"/>
          <w:b/>
          <w:bCs/>
          <w:color w:val="002060"/>
        </w:rPr>
        <w:t>EDIČNÍ KOMISE</w:t>
      </w:r>
    </w:p>
    <w:p w14:paraId="39C68F25" w14:textId="77777777" w:rsidR="00DB144A" w:rsidRDefault="00DB144A" w:rsidP="009E5709"/>
    <w:p w14:paraId="116E4028" w14:textId="77777777" w:rsidR="00DB144A" w:rsidRDefault="00DB144A" w:rsidP="009E5709"/>
    <w:p w14:paraId="4D9FFD78" w14:textId="29A15A3F" w:rsidR="000D1F9A" w:rsidRPr="000D1F9A" w:rsidRDefault="00DB144A" w:rsidP="000D1F9A">
      <w:pPr>
        <w:jc w:val="both"/>
        <w:rPr>
          <w:rFonts w:ascii="Century Gothic" w:hAnsi="Century Gothic"/>
          <w:b/>
          <w:bCs/>
          <w:color w:val="0070C0"/>
        </w:rPr>
      </w:pPr>
      <w:r>
        <w:rPr>
          <w:rStyle w:val="highlightedsearchterm"/>
          <w:rFonts w:ascii="Century Gothic" w:hAnsi="Century Gothic"/>
          <w:b/>
          <w:bCs/>
          <w:color w:val="3366FF"/>
        </w:rPr>
        <w:t xml:space="preserve">   </w:t>
      </w:r>
      <w:r w:rsidRPr="00594A2C">
        <w:rPr>
          <w:rStyle w:val="highlightedsearchterm"/>
          <w:rFonts w:ascii="Century Gothic" w:hAnsi="Century Gothic"/>
          <w:b/>
          <w:bCs/>
          <w:color w:val="0070C0"/>
        </w:rPr>
        <w:t xml:space="preserve">Tradičním produktem VV SKIP je </w:t>
      </w:r>
      <w:r w:rsidRPr="00E71074">
        <w:rPr>
          <w:rStyle w:val="highlightedsearchterm"/>
          <w:rFonts w:ascii="Century Gothic" w:hAnsi="Century Gothic"/>
          <w:b/>
          <w:bCs/>
          <w:color w:val="002060"/>
        </w:rPr>
        <w:t>spolkový ča</w:t>
      </w:r>
      <w:r w:rsidR="00DA7FCB" w:rsidRPr="00E71074">
        <w:rPr>
          <w:rStyle w:val="highlightedsearchterm"/>
          <w:rFonts w:ascii="Century Gothic" w:hAnsi="Century Gothic"/>
          <w:b/>
          <w:bCs/>
          <w:color w:val="002060"/>
        </w:rPr>
        <w:t>sopis Bulletin SKIP</w:t>
      </w:r>
      <w:r w:rsidR="00DA7FCB" w:rsidRPr="00594A2C">
        <w:rPr>
          <w:rStyle w:val="highlightedsearchterm"/>
          <w:rFonts w:ascii="Century Gothic" w:hAnsi="Century Gothic"/>
          <w:b/>
          <w:bCs/>
          <w:color w:val="0070C0"/>
        </w:rPr>
        <w:t xml:space="preserve">. </w:t>
      </w:r>
      <w:r w:rsidR="000D1F9A" w:rsidRPr="000D1F9A">
        <w:rPr>
          <w:rFonts w:ascii="Century Gothic" w:hAnsi="Century Gothic"/>
          <w:b/>
          <w:color w:val="0070C0"/>
        </w:rPr>
        <w:t>V roce 2014 vycházel ve svém 23. ročníku v papírovém vydání a 13. ročníku v elektronickém vydání.</w:t>
      </w:r>
      <w:r w:rsidR="000D1F9A">
        <w:rPr>
          <w:rFonts w:ascii="Century Gothic" w:hAnsi="Century Gothic"/>
          <w:b/>
          <w:bCs/>
          <w:color w:val="0070C0"/>
        </w:rPr>
        <w:t xml:space="preserve"> </w:t>
      </w:r>
      <w:r w:rsidR="000D1F9A" w:rsidRPr="000D1F9A">
        <w:rPr>
          <w:rFonts w:ascii="Century Gothic" w:hAnsi="Century Gothic"/>
          <w:b/>
          <w:color w:val="0070C0"/>
        </w:rPr>
        <w:t xml:space="preserve">Rozsah čísel papírového vydání zůstal oproti roku 2013 nezměněn: 40 stran, z toho 8 stran na lakovaném papíře barevně.  Tento průměr však byl dodržen takto: číslo 1 a 3 vyšlo na 36 stranách, čísla 2 </w:t>
      </w:r>
      <w:r w:rsidR="00D8404B">
        <w:rPr>
          <w:rFonts w:ascii="Century Gothic" w:hAnsi="Century Gothic"/>
          <w:b/>
          <w:color w:val="0070C0"/>
        </w:rPr>
        <w:t>a 4 naopak na 44 stranách. Bulletin SKIP vychází s finanční podporou Ministerstva kultury ČR.</w:t>
      </w:r>
      <w:r w:rsidR="00D8404B" w:rsidRPr="000D1F9A">
        <w:rPr>
          <w:rFonts w:ascii="Century Gothic" w:hAnsi="Century Gothic"/>
          <w:b/>
          <w:color w:val="0070C0"/>
        </w:rPr>
        <w:t xml:space="preserve">       </w:t>
      </w:r>
      <w:r w:rsidR="000D1F9A" w:rsidRPr="000D1F9A">
        <w:rPr>
          <w:rFonts w:ascii="Century Gothic" w:hAnsi="Century Gothic"/>
          <w:b/>
          <w:color w:val="0070C0"/>
        </w:rPr>
        <w:t xml:space="preserve">  </w:t>
      </w:r>
    </w:p>
    <w:p w14:paraId="0DCBD49D" w14:textId="77777777" w:rsidR="000D1F9A" w:rsidRPr="000D1F9A" w:rsidRDefault="000D1F9A" w:rsidP="000D1F9A">
      <w:pPr>
        <w:jc w:val="both"/>
        <w:rPr>
          <w:rFonts w:ascii="Century Gothic" w:hAnsi="Century Gothic"/>
          <w:b/>
          <w:color w:val="0070C0"/>
        </w:rPr>
      </w:pPr>
      <w:r>
        <w:rPr>
          <w:rFonts w:ascii="Century Gothic" w:hAnsi="Century Gothic"/>
          <w:b/>
          <w:color w:val="0070C0"/>
        </w:rPr>
        <w:t xml:space="preserve">   </w:t>
      </w:r>
      <w:r w:rsidRPr="000D1F9A">
        <w:rPr>
          <w:rFonts w:ascii="Century Gothic" w:hAnsi="Century Gothic"/>
          <w:b/>
          <w:color w:val="0070C0"/>
        </w:rPr>
        <w:t xml:space="preserve">Zaměření časopisu se příliš nemění: důraz je </w:t>
      </w:r>
      <w:r w:rsidR="00855C21">
        <w:rPr>
          <w:rFonts w:ascii="Century Gothic" w:hAnsi="Century Gothic"/>
          <w:b/>
          <w:color w:val="0070C0"/>
        </w:rPr>
        <w:t xml:space="preserve">kladen na zprávy </w:t>
      </w:r>
      <w:r>
        <w:rPr>
          <w:rFonts w:ascii="Century Gothic" w:hAnsi="Century Gothic"/>
          <w:b/>
          <w:color w:val="0070C0"/>
        </w:rPr>
        <w:t>o aktivitách</w:t>
      </w:r>
      <w:r w:rsidRPr="000D1F9A">
        <w:rPr>
          <w:rFonts w:ascii="Century Gothic" w:hAnsi="Century Gothic"/>
          <w:b/>
          <w:color w:val="0070C0"/>
        </w:rPr>
        <w:t xml:space="preserve"> SKIP, a to nejen v rubrikách SKIP v akci</w:t>
      </w:r>
      <w:r w:rsidR="0029553C">
        <w:rPr>
          <w:rFonts w:ascii="Century Gothic" w:hAnsi="Century Gothic"/>
          <w:b/>
          <w:color w:val="0070C0"/>
        </w:rPr>
        <w:t xml:space="preserve"> (nová rubrika) a Co nového ve </w:t>
      </w:r>
      <w:r w:rsidRPr="000D1F9A">
        <w:rPr>
          <w:rFonts w:ascii="Century Gothic" w:hAnsi="Century Gothic"/>
          <w:b/>
          <w:color w:val="0070C0"/>
        </w:rPr>
        <w:t xml:space="preserve">SKIP, také další články se týkají často spolkové činnosti. Tradiční jsou rubriky </w:t>
      </w:r>
      <w:r w:rsidR="00F67BB1">
        <w:rPr>
          <w:rFonts w:ascii="Century Gothic" w:hAnsi="Century Gothic"/>
          <w:b/>
          <w:color w:val="0070C0"/>
        </w:rPr>
        <w:t>„</w:t>
      </w:r>
      <w:r w:rsidRPr="000D1F9A">
        <w:rPr>
          <w:rFonts w:ascii="Century Gothic" w:hAnsi="Century Gothic"/>
          <w:b/>
          <w:color w:val="0070C0"/>
        </w:rPr>
        <w:t>Do rámečků</w:t>
      </w:r>
      <w:r w:rsidR="00F67BB1">
        <w:rPr>
          <w:rFonts w:ascii="Century Gothic" w:hAnsi="Century Gothic"/>
          <w:b/>
          <w:color w:val="0070C0"/>
        </w:rPr>
        <w:t>“</w:t>
      </w:r>
      <w:r w:rsidRPr="000D1F9A">
        <w:rPr>
          <w:rFonts w:ascii="Century Gothic" w:hAnsi="Century Gothic"/>
          <w:b/>
          <w:color w:val="0070C0"/>
        </w:rPr>
        <w:t>, kde se redakce snaží shromažďovat informace o všech oceněních, u</w:t>
      </w:r>
      <w:r w:rsidR="0029553C">
        <w:rPr>
          <w:rFonts w:ascii="Century Gothic" w:hAnsi="Century Gothic"/>
          <w:b/>
          <w:color w:val="0070C0"/>
        </w:rPr>
        <w:t>dělených v českém knihovnictví,</w:t>
      </w:r>
      <w:r w:rsidRPr="000D1F9A">
        <w:rPr>
          <w:rFonts w:ascii="Century Gothic" w:hAnsi="Century Gothic"/>
          <w:b/>
          <w:color w:val="0070C0"/>
        </w:rPr>
        <w:t xml:space="preserve"> rubrika </w:t>
      </w:r>
      <w:r w:rsidR="00F67BB1">
        <w:rPr>
          <w:rFonts w:ascii="Century Gothic" w:hAnsi="Century Gothic"/>
          <w:b/>
          <w:color w:val="0070C0"/>
        </w:rPr>
        <w:t>„</w:t>
      </w:r>
      <w:r w:rsidRPr="000D1F9A">
        <w:rPr>
          <w:rFonts w:ascii="Century Gothic" w:hAnsi="Century Gothic"/>
          <w:b/>
          <w:color w:val="0070C0"/>
        </w:rPr>
        <w:t>Atlas</w:t>
      </w:r>
      <w:r w:rsidR="00F67BB1">
        <w:rPr>
          <w:rFonts w:ascii="Century Gothic" w:hAnsi="Century Gothic"/>
          <w:b/>
          <w:color w:val="0070C0"/>
        </w:rPr>
        <w:t>“</w:t>
      </w:r>
      <w:r w:rsidRPr="000D1F9A">
        <w:rPr>
          <w:rFonts w:ascii="Century Gothic" w:hAnsi="Century Gothic"/>
          <w:b/>
          <w:color w:val="0070C0"/>
        </w:rPr>
        <w:t>, věnovaná knihovnám, kterým se dostalo nových p</w:t>
      </w:r>
      <w:r w:rsidR="0029553C">
        <w:rPr>
          <w:rFonts w:ascii="Century Gothic" w:hAnsi="Century Gothic"/>
          <w:b/>
          <w:color w:val="0070C0"/>
        </w:rPr>
        <w:t xml:space="preserve">rostor, </w:t>
      </w:r>
      <w:r w:rsidR="00F67BB1">
        <w:rPr>
          <w:rFonts w:ascii="Century Gothic" w:hAnsi="Century Gothic"/>
          <w:b/>
          <w:color w:val="0070C0"/>
        </w:rPr>
        <w:t>„</w:t>
      </w:r>
      <w:r w:rsidR="0029553C">
        <w:rPr>
          <w:rFonts w:ascii="Century Gothic" w:hAnsi="Century Gothic"/>
          <w:b/>
          <w:color w:val="0070C0"/>
        </w:rPr>
        <w:t>Inspirace</w:t>
      </w:r>
      <w:r w:rsidR="00F67BB1">
        <w:rPr>
          <w:rFonts w:ascii="Century Gothic" w:hAnsi="Century Gothic"/>
          <w:b/>
          <w:color w:val="0070C0"/>
        </w:rPr>
        <w:t>“</w:t>
      </w:r>
      <w:r w:rsidR="0029553C">
        <w:rPr>
          <w:rFonts w:ascii="Century Gothic" w:hAnsi="Century Gothic"/>
          <w:b/>
          <w:color w:val="0070C0"/>
        </w:rPr>
        <w:t xml:space="preserve">, přinášející </w:t>
      </w:r>
      <w:r w:rsidRPr="000D1F9A">
        <w:rPr>
          <w:rFonts w:ascii="Century Gothic" w:hAnsi="Century Gothic"/>
          <w:b/>
          <w:color w:val="0070C0"/>
        </w:rPr>
        <w:t>zcela nové nápady, a další rubriky.</w:t>
      </w:r>
    </w:p>
    <w:p w14:paraId="5FA853B7" w14:textId="77777777" w:rsidR="000D1F9A" w:rsidRPr="000D1F9A" w:rsidRDefault="0029553C" w:rsidP="0029553C">
      <w:pPr>
        <w:jc w:val="both"/>
        <w:rPr>
          <w:rFonts w:ascii="Century Gothic" w:hAnsi="Century Gothic"/>
          <w:b/>
          <w:color w:val="0070C0"/>
        </w:rPr>
      </w:pPr>
      <w:r>
        <w:rPr>
          <w:rFonts w:ascii="Century Gothic" w:hAnsi="Century Gothic"/>
          <w:b/>
          <w:color w:val="0070C0"/>
        </w:rPr>
        <w:t xml:space="preserve">    </w:t>
      </w:r>
      <w:r w:rsidR="000D1F9A" w:rsidRPr="000D1F9A">
        <w:rPr>
          <w:rFonts w:ascii="Century Gothic" w:hAnsi="Century Gothic"/>
          <w:b/>
          <w:color w:val="0070C0"/>
        </w:rPr>
        <w:t xml:space="preserve">Loňská rubrika </w:t>
      </w:r>
      <w:r w:rsidR="00F67BB1">
        <w:rPr>
          <w:rFonts w:ascii="Century Gothic" w:hAnsi="Century Gothic"/>
          <w:b/>
          <w:color w:val="0070C0"/>
        </w:rPr>
        <w:t>„</w:t>
      </w:r>
      <w:r w:rsidR="000D1F9A" w:rsidRPr="000D1F9A">
        <w:rPr>
          <w:rFonts w:ascii="Century Gothic" w:hAnsi="Century Gothic"/>
          <w:b/>
          <w:color w:val="0070C0"/>
        </w:rPr>
        <w:t>Portály</w:t>
      </w:r>
      <w:r w:rsidR="00F67BB1">
        <w:rPr>
          <w:rFonts w:ascii="Century Gothic" w:hAnsi="Century Gothic"/>
          <w:b/>
          <w:color w:val="0070C0"/>
        </w:rPr>
        <w:t>“</w:t>
      </w:r>
      <w:r w:rsidR="000D1F9A" w:rsidRPr="000D1F9A">
        <w:rPr>
          <w:rFonts w:ascii="Century Gothic" w:hAnsi="Century Gothic"/>
          <w:b/>
          <w:color w:val="0070C0"/>
        </w:rPr>
        <w:t xml:space="preserve"> byla nahrazena dvě</w:t>
      </w:r>
      <w:r>
        <w:rPr>
          <w:rFonts w:ascii="Century Gothic" w:hAnsi="Century Gothic"/>
          <w:b/>
          <w:color w:val="0070C0"/>
        </w:rPr>
        <w:t>ma</w:t>
      </w:r>
      <w:r w:rsidR="000D1F9A" w:rsidRPr="000D1F9A">
        <w:rPr>
          <w:rFonts w:ascii="Century Gothic" w:hAnsi="Century Gothic"/>
          <w:b/>
          <w:color w:val="0070C0"/>
        </w:rPr>
        <w:t xml:space="preserve"> novými: </w:t>
      </w:r>
      <w:r w:rsidR="00F67BB1">
        <w:rPr>
          <w:rFonts w:ascii="Century Gothic" w:hAnsi="Century Gothic"/>
          <w:b/>
          <w:color w:val="0070C0"/>
        </w:rPr>
        <w:t>„</w:t>
      </w:r>
      <w:r w:rsidR="000D1F9A" w:rsidRPr="000D1F9A">
        <w:rPr>
          <w:rFonts w:ascii="Century Gothic" w:hAnsi="Century Gothic"/>
          <w:b/>
          <w:color w:val="0070C0"/>
        </w:rPr>
        <w:t>Sociálně znevýhodnění</w:t>
      </w:r>
      <w:r w:rsidR="00F67BB1">
        <w:rPr>
          <w:rFonts w:ascii="Century Gothic" w:hAnsi="Century Gothic"/>
          <w:b/>
          <w:color w:val="0070C0"/>
        </w:rPr>
        <w:t>“</w:t>
      </w:r>
      <w:r w:rsidR="000D1F9A" w:rsidRPr="000D1F9A">
        <w:rPr>
          <w:rFonts w:ascii="Century Gothic" w:hAnsi="Century Gothic"/>
          <w:b/>
          <w:color w:val="0070C0"/>
        </w:rPr>
        <w:t xml:space="preserve"> a </w:t>
      </w:r>
      <w:r w:rsidR="00F67BB1">
        <w:rPr>
          <w:rFonts w:ascii="Century Gothic" w:hAnsi="Century Gothic"/>
          <w:b/>
          <w:color w:val="0070C0"/>
        </w:rPr>
        <w:t>„</w:t>
      </w:r>
      <w:r w:rsidR="000D1F9A" w:rsidRPr="000D1F9A">
        <w:rPr>
          <w:rFonts w:ascii="Century Gothic" w:hAnsi="Century Gothic"/>
          <w:b/>
          <w:color w:val="0070C0"/>
        </w:rPr>
        <w:t>Vzd</w:t>
      </w:r>
      <w:r>
        <w:rPr>
          <w:rFonts w:ascii="Century Gothic" w:hAnsi="Century Gothic"/>
          <w:b/>
          <w:color w:val="0070C0"/>
        </w:rPr>
        <w:t>ělávání</w:t>
      </w:r>
      <w:r w:rsidR="00F67BB1">
        <w:rPr>
          <w:rFonts w:ascii="Century Gothic" w:hAnsi="Century Gothic"/>
          <w:b/>
          <w:color w:val="0070C0"/>
        </w:rPr>
        <w:t>“</w:t>
      </w:r>
      <w:r>
        <w:rPr>
          <w:rFonts w:ascii="Century Gothic" w:hAnsi="Century Gothic"/>
          <w:b/>
          <w:color w:val="0070C0"/>
        </w:rPr>
        <w:t>. O druhou jmenovanou se</w:t>
      </w:r>
      <w:r w:rsidR="000D1F9A" w:rsidRPr="000D1F9A">
        <w:rPr>
          <w:rFonts w:ascii="Century Gothic" w:hAnsi="Century Gothic"/>
          <w:b/>
          <w:color w:val="0070C0"/>
        </w:rPr>
        <w:t xml:space="preserve"> </w:t>
      </w:r>
      <w:r>
        <w:rPr>
          <w:rFonts w:ascii="Century Gothic" w:hAnsi="Century Gothic"/>
          <w:b/>
          <w:color w:val="0070C0"/>
        </w:rPr>
        <w:t>po</w:t>
      </w:r>
      <w:r w:rsidR="000D1F9A" w:rsidRPr="000D1F9A">
        <w:rPr>
          <w:rFonts w:ascii="Century Gothic" w:hAnsi="Century Gothic"/>
          <w:b/>
          <w:color w:val="0070C0"/>
        </w:rPr>
        <w:t>starala členka redakční</w:t>
      </w:r>
      <w:r>
        <w:rPr>
          <w:rFonts w:ascii="Century Gothic" w:hAnsi="Century Gothic"/>
          <w:b/>
          <w:color w:val="0070C0"/>
        </w:rPr>
        <w:t xml:space="preserve"> rady Adéla</w:t>
      </w:r>
      <w:r w:rsidR="000D1F9A" w:rsidRPr="000D1F9A">
        <w:rPr>
          <w:rFonts w:ascii="Century Gothic" w:hAnsi="Century Gothic"/>
          <w:b/>
          <w:color w:val="0070C0"/>
        </w:rPr>
        <w:t xml:space="preserve"> Dilhofová</w:t>
      </w:r>
      <w:r>
        <w:rPr>
          <w:rFonts w:ascii="Century Gothic" w:hAnsi="Century Gothic"/>
          <w:b/>
          <w:color w:val="0070C0"/>
        </w:rPr>
        <w:t xml:space="preserve"> z Moravské zemské knihovny v Brně</w:t>
      </w:r>
      <w:r w:rsidR="000D1F9A" w:rsidRPr="000D1F9A">
        <w:rPr>
          <w:rFonts w:ascii="Century Gothic" w:hAnsi="Century Gothic"/>
          <w:b/>
          <w:color w:val="0070C0"/>
        </w:rPr>
        <w:t>. Naznačuje to současně nový trend v práci se členy redakční rady, který bude pokračovat i v roce 2015. Podle dohody na redakční radě vzniká náhradou za dvě letošní rubriky rubrika nová, věnovaná problematice managementu v knihovnách, kterou povedou dva členové redakční rady – Kateřina Bajo a Roman Giebisch.</w:t>
      </w:r>
    </w:p>
    <w:p w14:paraId="57A074A9" w14:textId="77777777" w:rsidR="000D1F9A" w:rsidRPr="000D1F9A" w:rsidRDefault="0029553C" w:rsidP="0029553C">
      <w:pPr>
        <w:jc w:val="both"/>
        <w:rPr>
          <w:rFonts w:ascii="Century Gothic" w:hAnsi="Century Gothic"/>
          <w:b/>
          <w:color w:val="0070C0"/>
        </w:rPr>
      </w:pPr>
      <w:r>
        <w:rPr>
          <w:rFonts w:ascii="Century Gothic" w:hAnsi="Century Gothic"/>
          <w:b/>
          <w:color w:val="0070C0"/>
        </w:rPr>
        <w:t xml:space="preserve">    Čtyři</w:t>
      </w:r>
      <w:r w:rsidR="000D1F9A" w:rsidRPr="000D1F9A">
        <w:rPr>
          <w:rFonts w:ascii="Century Gothic" w:hAnsi="Century Gothic"/>
          <w:b/>
          <w:color w:val="0070C0"/>
        </w:rPr>
        <w:t xml:space="preserve"> běžná čísla doplňuje každoročně jedno zvláštní číslo, věnované knihovnictví v jedné cizí zemi. Po </w:t>
      </w:r>
      <w:r w:rsidR="00E71074">
        <w:rPr>
          <w:rFonts w:ascii="Century Gothic" w:hAnsi="Century Gothic"/>
          <w:b/>
          <w:color w:val="002060"/>
        </w:rPr>
        <w:t>Š</w:t>
      </w:r>
      <w:r w:rsidR="000D1F9A" w:rsidRPr="00E71074">
        <w:rPr>
          <w:rFonts w:ascii="Century Gothic" w:hAnsi="Century Gothic"/>
          <w:b/>
          <w:color w:val="002060"/>
        </w:rPr>
        <w:t>panělském knihov</w:t>
      </w:r>
      <w:r w:rsidRPr="00E71074">
        <w:rPr>
          <w:rFonts w:ascii="Century Gothic" w:hAnsi="Century Gothic"/>
          <w:b/>
          <w:color w:val="002060"/>
        </w:rPr>
        <w:t>nictví</w:t>
      </w:r>
      <w:r>
        <w:rPr>
          <w:rFonts w:ascii="Century Gothic" w:hAnsi="Century Gothic"/>
          <w:b/>
          <w:color w:val="0070C0"/>
        </w:rPr>
        <w:t>, kterému bylo věnováno zvláštní číslo roku</w:t>
      </w:r>
      <w:r w:rsidR="000D1F9A" w:rsidRPr="000D1F9A">
        <w:rPr>
          <w:rFonts w:ascii="Century Gothic" w:hAnsi="Century Gothic"/>
          <w:b/>
          <w:color w:val="0070C0"/>
        </w:rPr>
        <w:t xml:space="preserve"> 2011, přišlo na řadu </w:t>
      </w:r>
      <w:r w:rsidR="000D1F9A" w:rsidRPr="00E71074">
        <w:rPr>
          <w:rFonts w:ascii="Century Gothic" w:hAnsi="Century Gothic"/>
          <w:b/>
          <w:color w:val="002060"/>
        </w:rPr>
        <w:t>Čínsk</w:t>
      </w:r>
      <w:r w:rsidRPr="00E71074">
        <w:rPr>
          <w:rFonts w:ascii="Century Gothic" w:hAnsi="Century Gothic"/>
          <w:b/>
          <w:color w:val="002060"/>
        </w:rPr>
        <w:t xml:space="preserve">é knihovnictví </w:t>
      </w:r>
      <w:r>
        <w:rPr>
          <w:rFonts w:ascii="Century Gothic" w:hAnsi="Century Gothic"/>
          <w:b/>
          <w:color w:val="0070C0"/>
        </w:rPr>
        <w:t>jako zvláštní číslo</w:t>
      </w:r>
      <w:r w:rsidR="00EA640C">
        <w:rPr>
          <w:rFonts w:ascii="Century Gothic" w:hAnsi="Century Gothic"/>
          <w:b/>
          <w:color w:val="0070C0"/>
        </w:rPr>
        <w:t xml:space="preserve"> 2012 –  vyšlo</w:t>
      </w:r>
      <w:r w:rsidR="000D1F9A" w:rsidRPr="000D1F9A">
        <w:rPr>
          <w:rFonts w:ascii="Century Gothic" w:hAnsi="Century Gothic"/>
          <w:b/>
          <w:color w:val="0070C0"/>
        </w:rPr>
        <w:t xml:space="preserve"> s 1. čís</w:t>
      </w:r>
      <w:r>
        <w:rPr>
          <w:rFonts w:ascii="Century Gothic" w:hAnsi="Century Gothic"/>
          <w:b/>
          <w:color w:val="0070C0"/>
        </w:rPr>
        <w:t>lem Bulletinu SKIP 2013. Jako zvláštní číslo roku</w:t>
      </w:r>
      <w:r w:rsidR="000D1F9A" w:rsidRPr="000D1F9A">
        <w:rPr>
          <w:rFonts w:ascii="Century Gothic" w:hAnsi="Century Gothic"/>
          <w:b/>
          <w:color w:val="0070C0"/>
        </w:rPr>
        <w:t xml:space="preserve"> 2013 připravil</w:t>
      </w:r>
      <w:r w:rsidR="00EA640C">
        <w:rPr>
          <w:rFonts w:ascii="Century Gothic" w:hAnsi="Century Gothic"/>
          <w:b/>
          <w:color w:val="0070C0"/>
        </w:rPr>
        <w:t xml:space="preserve">a redakce </w:t>
      </w:r>
      <w:r w:rsidR="00EA640C" w:rsidRPr="00E71074">
        <w:rPr>
          <w:rFonts w:ascii="Century Gothic" w:hAnsi="Century Gothic"/>
          <w:b/>
          <w:color w:val="002060"/>
        </w:rPr>
        <w:t>Turecké knihovnictví</w:t>
      </w:r>
      <w:r w:rsidR="00EA640C">
        <w:rPr>
          <w:rFonts w:ascii="Century Gothic" w:hAnsi="Century Gothic"/>
          <w:b/>
          <w:color w:val="0070C0"/>
        </w:rPr>
        <w:t>,</w:t>
      </w:r>
      <w:r w:rsidR="000D1F9A" w:rsidRPr="000D1F9A">
        <w:rPr>
          <w:rFonts w:ascii="Century Gothic" w:hAnsi="Century Gothic"/>
          <w:b/>
          <w:color w:val="0070C0"/>
        </w:rPr>
        <w:t xml:space="preserve"> bylo expedováno s 1. číslem Bul</w:t>
      </w:r>
      <w:r>
        <w:rPr>
          <w:rFonts w:ascii="Century Gothic" w:hAnsi="Century Gothic"/>
          <w:b/>
          <w:color w:val="0070C0"/>
        </w:rPr>
        <w:t>letinu</w:t>
      </w:r>
      <w:r w:rsidR="000D1F9A" w:rsidRPr="000D1F9A">
        <w:rPr>
          <w:rFonts w:ascii="Century Gothic" w:hAnsi="Century Gothic"/>
          <w:b/>
          <w:color w:val="0070C0"/>
        </w:rPr>
        <w:t xml:space="preserve"> SKIP 2014. V</w:t>
      </w:r>
      <w:r>
        <w:rPr>
          <w:rFonts w:ascii="Century Gothic" w:hAnsi="Century Gothic"/>
          <w:b/>
          <w:color w:val="0070C0"/>
        </w:rPr>
        <w:t> roce 2014 připravila redakce zvláštní číslo pro rok</w:t>
      </w:r>
      <w:r w:rsidR="000D1F9A" w:rsidRPr="000D1F9A">
        <w:rPr>
          <w:rFonts w:ascii="Century Gothic" w:hAnsi="Century Gothic"/>
          <w:b/>
          <w:color w:val="0070C0"/>
        </w:rPr>
        <w:t xml:space="preserve"> 2014 </w:t>
      </w:r>
      <w:r w:rsidR="000D1F9A" w:rsidRPr="00E71074">
        <w:rPr>
          <w:rFonts w:ascii="Century Gothic" w:hAnsi="Century Gothic"/>
          <w:b/>
          <w:color w:val="002060"/>
        </w:rPr>
        <w:t>Německé knihovnictví</w:t>
      </w:r>
      <w:r w:rsidR="000D1F9A" w:rsidRPr="000D1F9A">
        <w:rPr>
          <w:rFonts w:ascii="Century Gothic" w:hAnsi="Century Gothic"/>
          <w:b/>
          <w:color w:val="0070C0"/>
        </w:rPr>
        <w:t xml:space="preserve">, </w:t>
      </w:r>
      <w:r>
        <w:rPr>
          <w:rFonts w:ascii="Century Gothic" w:hAnsi="Century Gothic"/>
          <w:b/>
          <w:color w:val="0070C0"/>
        </w:rPr>
        <w:t>a to ve spolupráci s ředitelem M</w:t>
      </w:r>
      <w:r w:rsidR="000D1F9A" w:rsidRPr="000D1F9A">
        <w:rPr>
          <w:rFonts w:ascii="Century Gothic" w:hAnsi="Century Gothic"/>
          <w:b/>
          <w:color w:val="0070C0"/>
        </w:rPr>
        <w:t>ěstské knihovny v Essenu, který je současně ředitele</w:t>
      </w:r>
      <w:r>
        <w:rPr>
          <w:rFonts w:ascii="Century Gothic" w:hAnsi="Century Gothic"/>
          <w:b/>
          <w:color w:val="0070C0"/>
        </w:rPr>
        <w:t>m organizace</w:t>
      </w:r>
      <w:r w:rsidR="000D1F9A" w:rsidRPr="000D1F9A">
        <w:rPr>
          <w:rFonts w:ascii="Century Gothic" w:hAnsi="Century Gothic"/>
          <w:b/>
          <w:color w:val="0070C0"/>
        </w:rPr>
        <w:t xml:space="preserve"> EBLIDA – Klausem-Martinem Böttgerem. Číslo je překládáno v</w:t>
      </w:r>
      <w:r>
        <w:rPr>
          <w:rFonts w:ascii="Century Gothic" w:hAnsi="Century Gothic"/>
          <w:b/>
          <w:color w:val="0070C0"/>
        </w:rPr>
        <w:t> </w:t>
      </w:r>
      <w:r w:rsidR="000D1F9A" w:rsidRPr="000D1F9A">
        <w:rPr>
          <w:rFonts w:ascii="Century Gothic" w:hAnsi="Century Gothic"/>
          <w:b/>
          <w:color w:val="0070C0"/>
        </w:rPr>
        <w:t>Goethe</w:t>
      </w:r>
      <w:r>
        <w:rPr>
          <w:rFonts w:ascii="Century Gothic" w:hAnsi="Century Gothic"/>
          <w:b/>
          <w:color w:val="0070C0"/>
        </w:rPr>
        <w:t xml:space="preserve"> </w:t>
      </w:r>
      <w:r w:rsidR="000D1F9A" w:rsidRPr="000D1F9A">
        <w:rPr>
          <w:rFonts w:ascii="Century Gothic" w:hAnsi="Century Gothic"/>
          <w:b/>
          <w:color w:val="0070C0"/>
        </w:rPr>
        <w:t>Institutu</w:t>
      </w:r>
      <w:r>
        <w:rPr>
          <w:rFonts w:ascii="Century Gothic" w:hAnsi="Century Gothic"/>
          <w:b/>
          <w:color w:val="0070C0"/>
        </w:rPr>
        <w:t xml:space="preserve"> v Praze a téměř tradičně vyjde s prvním </w:t>
      </w:r>
      <w:r w:rsidR="000D1F9A" w:rsidRPr="000D1F9A">
        <w:rPr>
          <w:rFonts w:ascii="Century Gothic" w:hAnsi="Century Gothic"/>
          <w:b/>
          <w:color w:val="0070C0"/>
        </w:rPr>
        <w:t>číslem roku 2015.</w:t>
      </w:r>
    </w:p>
    <w:p w14:paraId="41A867CA" w14:textId="77777777" w:rsidR="000D1F9A" w:rsidRPr="000D1F9A" w:rsidRDefault="00EA640C" w:rsidP="00EA640C">
      <w:pPr>
        <w:jc w:val="both"/>
        <w:rPr>
          <w:rFonts w:ascii="Century Gothic" w:hAnsi="Century Gothic"/>
          <w:b/>
          <w:color w:val="0070C0"/>
        </w:rPr>
      </w:pPr>
      <w:r>
        <w:rPr>
          <w:rFonts w:ascii="Century Gothic" w:hAnsi="Century Gothic"/>
          <w:b/>
          <w:color w:val="0070C0"/>
        </w:rPr>
        <w:t xml:space="preserve">    </w:t>
      </w:r>
      <w:r w:rsidR="000D1F9A" w:rsidRPr="000D1F9A">
        <w:rPr>
          <w:rFonts w:ascii="Century Gothic" w:hAnsi="Century Gothic"/>
          <w:b/>
          <w:color w:val="0070C0"/>
        </w:rPr>
        <w:t>Úroveň časopisu hodnotí pravidelně redakční rada scházející se pravidelně 2x ročně, vesměs v nově otevřených knihovnách – letos ve dvou pražských: v květnu na Hradčanech, v </w:t>
      </w:r>
      <w:r>
        <w:rPr>
          <w:rFonts w:ascii="Century Gothic" w:hAnsi="Century Gothic"/>
          <w:b/>
          <w:color w:val="0070C0"/>
        </w:rPr>
        <w:t>listopadu na Lužinách. Znovu se</w:t>
      </w:r>
      <w:r w:rsidR="000D1F9A" w:rsidRPr="000D1F9A">
        <w:rPr>
          <w:rFonts w:ascii="Century Gothic" w:hAnsi="Century Gothic"/>
          <w:b/>
          <w:color w:val="0070C0"/>
        </w:rPr>
        <w:t xml:space="preserve"> zlepšilo se i zapojení členů do činnosti, zejména s vedením dvou nových rubrik.</w:t>
      </w:r>
      <w:r>
        <w:rPr>
          <w:rFonts w:ascii="Century Gothic" w:hAnsi="Century Gothic"/>
          <w:b/>
          <w:color w:val="0070C0"/>
        </w:rPr>
        <w:t xml:space="preserve"> </w:t>
      </w:r>
      <w:r w:rsidR="000D1F9A" w:rsidRPr="000D1F9A">
        <w:rPr>
          <w:rFonts w:ascii="Century Gothic" w:hAnsi="Century Gothic"/>
          <w:b/>
          <w:color w:val="0070C0"/>
        </w:rPr>
        <w:t>Je znát odklon od inzerentů, a to přes snahu redakce. Jediným pravidelným inzerentem (a sponzorem) Bulletinu SKIP je firma Ceiba.</w:t>
      </w:r>
    </w:p>
    <w:p w14:paraId="74A2758A" w14:textId="24AD6E1F" w:rsidR="008B4FED" w:rsidRDefault="00EA640C" w:rsidP="004869E5">
      <w:pPr>
        <w:jc w:val="both"/>
        <w:rPr>
          <w:rFonts w:ascii="Century Gothic" w:hAnsi="Century Gothic"/>
          <w:b/>
          <w:color w:val="0070C0"/>
        </w:rPr>
      </w:pPr>
      <w:r>
        <w:rPr>
          <w:rFonts w:ascii="Century Gothic" w:hAnsi="Century Gothic"/>
          <w:b/>
          <w:color w:val="0070C0"/>
        </w:rPr>
        <w:t xml:space="preserve">    </w:t>
      </w:r>
      <w:r w:rsidR="000D1F9A" w:rsidRPr="000D1F9A">
        <w:rPr>
          <w:rFonts w:ascii="Century Gothic" w:hAnsi="Century Gothic"/>
          <w:b/>
          <w:color w:val="0070C0"/>
        </w:rPr>
        <w:t xml:space="preserve">Činnost redakční </w:t>
      </w:r>
      <w:r w:rsidR="00F67BB1">
        <w:rPr>
          <w:rFonts w:ascii="Century Gothic" w:hAnsi="Century Gothic"/>
          <w:b/>
          <w:color w:val="0070C0"/>
        </w:rPr>
        <w:t>Bulletinu SKIP tím ovšem nekončí</w:t>
      </w:r>
      <w:r w:rsidR="000D1F9A" w:rsidRPr="000D1F9A">
        <w:rPr>
          <w:rFonts w:ascii="Century Gothic" w:hAnsi="Century Gothic"/>
          <w:b/>
          <w:color w:val="0070C0"/>
        </w:rPr>
        <w:t xml:space="preserve"> – je také ediční komisí SKIP. Už čtvrtým rokem je však nutné konstatovat dva problémy: nedostatek rukopisů a nízký zájem knihoven o publikace s knihovnickou tematikou. Zatím </w:t>
      </w:r>
      <w:r w:rsidR="00F67BB1">
        <w:rPr>
          <w:rFonts w:ascii="Century Gothic" w:hAnsi="Century Gothic"/>
          <w:b/>
          <w:color w:val="0070C0"/>
        </w:rPr>
        <w:t>jsme nenašli cestu</w:t>
      </w:r>
      <w:r w:rsidR="000D1F9A" w:rsidRPr="000D1F9A">
        <w:rPr>
          <w:rFonts w:ascii="Century Gothic" w:hAnsi="Century Gothic"/>
          <w:b/>
          <w:color w:val="0070C0"/>
        </w:rPr>
        <w:t>, jak to změnit. V roce 2014 zůstal SKIP bez dalších vydavatelských aktivit – plánované elektronické vydání publikace Architektura knihoven</w:t>
      </w:r>
      <w:r>
        <w:rPr>
          <w:rFonts w:ascii="Century Gothic" w:hAnsi="Century Gothic"/>
          <w:b/>
          <w:color w:val="0070C0"/>
        </w:rPr>
        <w:t xml:space="preserve"> se znovu zadrhlo z technických</w:t>
      </w:r>
      <w:r w:rsidR="000D1F9A" w:rsidRPr="000D1F9A">
        <w:rPr>
          <w:rFonts w:ascii="Century Gothic" w:hAnsi="Century Gothic"/>
          <w:b/>
          <w:color w:val="0070C0"/>
        </w:rPr>
        <w:t xml:space="preserve"> důvodů a jednání s vysokoškolskými pracovišti nepřineslo žádoucí výsledek</w:t>
      </w:r>
      <w:r w:rsidR="00F67BB1">
        <w:rPr>
          <w:rFonts w:ascii="Century Gothic" w:hAnsi="Century Gothic"/>
          <w:b/>
          <w:color w:val="0070C0"/>
        </w:rPr>
        <w:t>.</w:t>
      </w:r>
    </w:p>
    <w:p w14:paraId="17842213" w14:textId="77777777" w:rsidR="00F67BB1" w:rsidRPr="00EA640C" w:rsidRDefault="00F67BB1" w:rsidP="004869E5">
      <w:pPr>
        <w:jc w:val="both"/>
        <w:rPr>
          <w:rFonts w:ascii="Century Gothic" w:hAnsi="Century Gothic"/>
          <w:b/>
          <w:color w:val="0070C0"/>
        </w:rPr>
      </w:pPr>
    </w:p>
    <w:p w14:paraId="431BFEF4" w14:textId="77777777" w:rsidR="00DB144A" w:rsidRPr="00E71074" w:rsidRDefault="00DB144A" w:rsidP="009E5709">
      <w:pPr>
        <w:jc w:val="right"/>
        <w:rPr>
          <w:rFonts w:ascii="Century Gothic" w:hAnsi="Century Gothic" w:cs="Arial,Bold"/>
          <w:b/>
          <w:bCs/>
          <w:color w:val="002060"/>
        </w:rPr>
      </w:pPr>
      <w:r w:rsidRPr="00E71074">
        <w:rPr>
          <w:rFonts w:ascii="Century Gothic" w:hAnsi="Century Gothic" w:cs="Arial,Bold"/>
          <w:b/>
          <w:bCs/>
          <w:color w:val="002060"/>
        </w:rPr>
        <w:t>KLUB DĚTSKÝCH KNIHOVEN</w:t>
      </w:r>
    </w:p>
    <w:p w14:paraId="2410BE7E" w14:textId="77777777" w:rsidR="00DB144A" w:rsidRDefault="00DB144A" w:rsidP="009E5709">
      <w:pPr>
        <w:jc w:val="both"/>
        <w:outlineLvl w:val="0"/>
        <w:rPr>
          <w:rFonts w:ascii="Century Gothic" w:hAnsi="Century Gothic"/>
          <w:b/>
          <w:bCs/>
          <w:color w:val="3366FF"/>
          <w:szCs w:val="28"/>
        </w:rPr>
      </w:pPr>
    </w:p>
    <w:p w14:paraId="3168B82C" w14:textId="77777777" w:rsidR="000E2D7B" w:rsidRDefault="000E2D7B" w:rsidP="000E2D7B">
      <w:pPr>
        <w:autoSpaceDE w:val="0"/>
        <w:autoSpaceDN w:val="0"/>
        <w:adjustRightInd w:val="0"/>
        <w:rPr>
          <w:color w:val="000000"/>
          <w:sz w:val="23"/>
          <w:szCs w:val="23"/>
        </w:rPr>
      </w:pPr>
    </w:p>
    <w:p w14:paraId="196E4601" w14:textId="77777777" w:rsidR="00DB144A" w:rsidRPr="000E2D7B" w:rsidRDefault="000E2D7B" w:rsidP="000E2D7B">
      <w:pPr>
        <w:autoSpaceDE w:val="0"/>
        <w:autoSpaceDN w:val="0"/>
        <w:adjustRightInd w:val="0"/>
        <w:jc w:val="both"/>
        <w:rPr>
          <w:rFonts w:ascii="Century Gothic" w:hAnsi="Century Gothic"/>
          <w:b/>
          <w:color w:val="0070C0"/>
        </w:rPr>
      </w:pPr>
      <w:r>
        <w:rPr>
          <w:rFonts w:ascii="Century Gothic" w:hAnsi="Century Gothic"/>
          <w:b/>
          <w:color w:val="0070C0"/>
        </w:rPr>
        <w:t xml:space="preserve">   </w:t>
      </w:r>
      <w:r w:rsidRPr="000E2D7B">
        <w:rPr>
          <w:rFonts w:ascii="Century Gothic" w:hAnsi="Century Gothic"/>
          <w:b/>
          <w:color w:val="002060"/>
        </w:rPr>
        <w:t xml:space="preserve">Valná hromada KDK SKIP ČR </w:t>
      </w:r>
      <w:r w:rsidRPr="000E2D7B">
        <w:rPr>
          <w:rFonts w:ascii="Century Gothic" w:hAnsi="Century Gothic"/>
          <w:b/>
          <w:color w:val="0070C0"/>
        </w:rPr>
        <w:t xml:space="preserve">se koná pravidelně jedenkrát za rok. Je příležitostí nejen pro zhodnocení práce za uplynulý rok a plánování aktivit na příští období, ale především místem pro osobní setkání knihovníků. </w:t>
      </w:r>
      <w:r w:rsidRPr="000E2D7B">
        <w:rPr>
          <w:rFonts w:ascii="Century Gothic" w:hAnsi="Century Gothic"/>
          <w:b/>
          <w:bCs/>
          <w:color w:val="0070C0"/>
        </w:rPr>
        <w:t xml:space="preserve">Letošní, už 21. valná hromada KDK SKIP ČR se uskutečnila 20. 10. 2014 v Národní knihovně v Praze. Zúčastnilo se 31 lidí </w:t>
      </w:r>
      <w:r w:rsidRPr="000E2D7B">
        <w:rPr>
          <w:rFonts w:ascii="Century Gothic" w:hAnsi="Century Gothic"/>
          <w:b/>
          <w:color w:val="0070C0"/>
        </w:rPr>
        <w:t>(tj. asi desetina všech členů KDK; o 1 méně než v roce 2013). Na programu byly zprávy garantů o průběhu celostátních projektů a zprávy předsedkyní o činnosti jednotlivých regionálních klubek - viz níže (od s. 19). Na valnou hromadu navázal v úterý 21. 10. ve stejných prostorách vzdělávací seminář pro pracovníky dětských oddělení knihoven, věnovaný literární fantastice, sci-fi, fantasy, hororu a komiksu. Lektory byli Pavla Lžičařová, Vlado Ríša, Martin Šust, Vojtěch Rabyniuk a Míla Linc.</w:t>
      </w:r>
    </w:p>
    <w:p w14:paraId="7553321D" w14:textId="660319E7" w:rsidR="000E2D7B" w:rsidRPr="000E2D7B" w:rsidRDefault="000E2D7B" w:rsidP="000E2D7B">
      <w:pPr>
        <w:autoSpaceDE w:val="0"/>
        <w:autoSpaceDN w:val="0"/>
        <w:adjustRightInd w:val="0"/>
        <w:jc w:val="both"/>
        <w:rPr>
          <w:rFonts w:ascii="Century Gothic" w:hAnsi="Century Gothic"/>
          <w:b/>
          <w:color w:val="0070C0"/>
        </w:rPr>
      </w:pPr>
      <w:r>
        <w:rPr>
          <w:rFonts w:ascii="Century Gothic" w:hAnsi="Century Gothic"/>
          <w:b/>
          <w:color w:val="0070C0"/>
        </w:rPr>
        <w:t xml:space="preserve">   </w:t>
      </w:r>
      <w:r w:rsidRPr="000E2D7B">
        <w:rPr>
          <w:rFonts w:ascii="Century Gothic" w:hAnsi="Century Gothic"/>
          <w:b/>
          <w:color w:val="0070C0"/>
        </w:rPr>
        <w:t xml:space="preserve">Ve čtvrtek 10. dubna 2014 v Památníku národního písemnictví v Praze na Strahově za přítomnosti dětí, spisovatelů, ilustrátorů a nakladatelů slavnostně vyvrcholil už </w:t>
      </w:r>
      <w:r w:rsidRPr="000E2D7B">
        <w:rPr>
          <w:rFonts w:ascii="Century Gothic" w:hAnsi="Century Gothic"/>
          <w:b/>
          <w:bCs/>
          <w:color w:val="0070C0"/>
        </w:rPr>
        <w:t xml:space="preserve">XXI. ročník celostátní ankety o nejhezčí a nejoblíbenější knihu proděti, vydanou v předchozím roce, </w:t>
      </w:r>
      <w:r w:rsidRPr="000E2D7B">
        <w:rPr>
          <w:rFonts w:ascii="Century Gothic" w:hAnsi="Century Gothic"/>
          <w:b/>
          <w:bCs/>
          <w:color w:val="002060"/>
        </w:rPr>
        <w:t>SUK – Čteme všichni</w:t>
      </w:r>
      <w:r w:rsidRPr="000E2D7B">
        <w:rPr>
          <w:rFonts w:ascii="Century Gothic" w:hAnsi="Century Gothic"/>
          <w:b/>
          <w:color w:val="002060"/>
        </w:rPr>
        <w:t xml:space="preserve">. </w:t>
      </w:r>
      <w:r w:rsidRPr="000E2D7B">
        <w:rPr>
          <w:rFonts w:ascii="Century Gothic" w:hAnsi="Century Gothic"/>
          <w:b/>
          <w:color w:val="0070C0"/>
        </w:rPr>
        <w:t xml:space="preserve">Akce je součástí oslav Mezinárodního dne dětské knihy. Název je odvozen od jména Václava Františka Suka, významného teoretika v oblasti literatury pro mládež a zakladatele jediné vědecké knihovny zaměřené na problematiku literatury pro děti a mládež, Sukovy studijní knihovny 6 literatury pro mládež. Anketa probíhá vždy od ledna do března, v jejím rámci se udělují Cena dětí, Cena knihovníků a Cena Noci s Andersenem. Zvláštní postavení má Cena učitelů za přínos k rozvoji dětského čtenářství, a to pouze prvním vydáním nových českých titulů. Jejím posláním je upozornit pedagogickou veřejnost na nové tituly vhodné i pro výuku. Doplňující otázka na anketním lístku zněla v návaznosti na zaměření aktuálního ročníku projektu Kde končí svět: „Které číslo je v pohádkách nejdůležitější a proč?“ </w:t>
      </w:r>
      <w:r w:rsidRPr="000E2D7B">
        <w:rPr>
          <w:rFonts w:ascii="Century Gothic" w:hAnsi="Century Gothic"/>
          <w:b/>
          <w:bCs/>
          <w:color w:val="0070C0"/>
        </w:rPr>
        <w:t xml:space="preserve">Počet zapojených dětských čtenářů letos bohužel klesl pod hranici 3.000, knihovnice a knihovníci poslali cca 250 hlasů. </w:t>
      </w:r>
      <w:r w:rsidRPr="000E2D7B">
        <w:rPr>
          <w:rFonts w:ascii="Century Gothic" w:hAnsi="Century Gothic"/>
          <w:b/>
          <w:color w:val="0070C0"/>
        </w:rPr>
        <w:t>Na vyhodnocení do Památníku přijeli dětští čtenáři ze všech koutů republiky.</w:t>
      </w:r>
    </w:p>
    <w:p w14:paraId="13B68A62" w14:textId="77777777" w:rsidR="000E2D7B" w:rsidRDefault="000E2D7B" w:rsidP="000E2D7B">
      <w:pPr>
        <w:autoSpaceDE w:val="0"/>
        <w:autoSpaceDN w:val="0"/>
        <w:adjustRightInd w:val="0"/>
        <w:jc w:val="both"/>
        <w:rPr>
          <w:rFonts w:ascii="Century Gothic" w:hAnsi="Century Gothic"/>
          <w:b/>
          <w:color w:val="0070C0"/>
        </w:rPr>
      </w:pPr>
      <w:r>
        <w:rPr>
          <w:rFonts w:ascii="Century Gothic" w:hAnsi="Century Gothic"/>
          <w:b/>
          <w:bCs/>
          <w:color w:val="0070C0"/>
        </w:rPr>
        <w:t xml:space="preserve">   </w:t>
      </w:r>
      <w:r w:rsidRPr="000E2D7B">
        <w:rPr>
          <w:rFonts w:ascii="Century Gothic" w:hAnsi="Century Gothic"/>
          <w:b/>
          <w:color w:val="0070C0"/>
        </w:rPr>
        <w:t xml:space="preserve">Webový registrační formulář spočítal, že </w:t>
      </w:r>
      <w:r w:rsidRPr="000E2D7B">
        <w:rPr>
          <w:rFonts w:ascii="Century Gothic" w:hAnsi="Century Gothic"/>
          <w:b/>
          <w:bCs/>
          <w:color w:val="002060"/>
        </w:rPr>
        <w:t xml:space="preserve">XIV. ročníku Noci s Andersenem </w:t>
      </w:r>
      <w:r w:rsidRPr="000E2D7B">
        <w:rPr>
          <w:rFonts w:ascii="Century Gothic" w:hAnsi="Century Gothic"/>
          <w:b/>
          <w:bCs/>
          <w:color w:val="0070C0"/>
        </w:rPr>
        <w:t xml:space="preserve">se v pátek 4. dubna 2014 zúčastnilo 81 559 dětí a dospělých z 16 zemí světa, kteří „spali“ na celkem 1 397 místech naší planety. </w:t>
      </w:r>
      <w:r w:rsidRPr="000E2D7B">
        <w:rPr>
          <w:rFonts w:ascii="Century Gothic" w:hAnsi="Century Gothic"/>
          <w:b/>
          <w:color w:val="0070C0"/>
        </w:rPr>
        <w:t xml:space="preserve">Kromě České republiky též na Slovensku, v Polsku, v Bulharsku, Slovinsku, Chorvatsku, Německu, Švýcarsku, Dánsku, Španělsku, Řecku, ale i ve Francii a Velké Británii, ba dokonce i v Austrálii, USA či africké Keni. Někteří spáči (jako např. skupina SKANSKA) se navíc zaregistrovat ani nestihli… Další Noc s Andersenem spojila zdravé děti a děti s postižením, děti s vyznáním i bez vyznání, děti z knihoven, škol, dětských domovů, rodinných týmů, domácích škol, komunitních míst, skautských i pionýrských kluboven, rodinných center, azylových domů, děti bez rozdílu barvy pleti... </w:t>
      </w:r>
    </w:p>
    <w:p w14:paraId="5CE79137" w14:textId="77777777" w:rsidR="000E2D7B" w:rsidRPr="000E2D7B" w:rsidRDefault="000E2D7B" w:rsidP="000E2D7B">
      <w:pPr>
        <w:autoSpaceDE w:val="0"/>
        <w:autoSpaceDN w:val="0"/>
        <w:adjustRightInd w:val="0"/>
        <w:jc w:val="both"/>
        <w:rPr>
          <w:rStyle w:val="apple-converted-space"/>
          <w:rFonts w:ascii="Century Gothic" w:hAnsi="Century Gothic"/>
          <w:b/>
          <w:color w:val="0070C0"/>
        </w:rPr>
      </w:pPr>
      <w:r>
        <w:rPr>
          <w:rFonts w:ascii="Century Gothic" w:hAnsi="Century Gothic"/>
          <w:b/>
          <w:bCs/>
          <w:color w:val="0070C0"/>
        </w:rPr>
        <w:t xml:space="preserve">   </w:t>
      </w:r>
      <w:r w:rsidRPr="000E2D7B">
        <w:rPr>
          <w:rFonts w:ascii="Century Gothic" w:hAnsi="Century Gothic"/>
          <w:b/>
          <w:bCs/>
          <w:color w:val="0070C0"/>
        </w:rPr>
        <w:t xml:space="preserve">III. řádný ročník celostátní soutěžní přehlídky zajímavých a originálních knihovnických besed a pořadů s názvem OKNA </w:t>
      </w:r>
      <w:r w:rsidRPr="000E2D7B">
        <w:rPr>
          <w:rFonts w:ascii="Century Gothic" w:hAnsi="Century Gothic"/>
          <w:b/>
          <w:color w:val="0070C0"/>
        </w:rPr>
        <w:t>(</w:t>
      </w:r>
      <w:r w:rsidRPr="000E2D7B">
        <w:rPr>
          <w:rFonts w:ascii="Century Gothic" w:hAnsi="Century Gothic"/>
          <w:b/>
          <w:bCs/>
          <w:color w:val="0070C0"/>
        </w:rPr>
        <w:t>O KN</w:t>
      </w:r>
      <w:r w:rsidRPr="000E2D7B">
        <w:rPr>
          <w:rFonts w:ascii="Century Gothic" w:hAnsi="Century Gothic"/>
          <w:b/>
          <w:color w:val="0070C0"/>
        </w:rPr>
        <w:t xml:space="preserve">ihovnických </w:t>
      </w:r>
      <w:r w:rsidRPr="000E2D7B">
        <w:rPr>
          <w:rFonts w:ascii="Century Gothic" w:hAnsi="Century Gothic"/>
          <w:b/>
          <w:bCs/>
          <w:color w:val="0070C0"/>
        </w:rPr>
        <w:t>A</w:t>
      </w:r>
      <w:r w:rsidRPr="000E2D7B">
        <w:rPr>
          <w:rFonts w:ascii="Century Gothic" w:hAnsi="Century Gothic"/>
          <w:b/>
          <w:color w:val="0070C0"/>
        </w:rPr>
        <w:t xml:space="preserve">ktivitách) proběhl ve dnech </w:t>
      </w:r>
      <w:r w:rsidRPr="000E2D7B">
        <w:rPr>
          <w:rFonts w:ascii="Century Gothic" w:hAnsi="Century Gothic"/>
          <w:b/>
          <w:bCs/>
          <w:color w:val="0070C0"/>
        </w:rPr>
        <w:t>15. – 16. dubna 2014 v Knihovně města Hradce Králové</w:t>
      </w:r>
      <w:r w:rsidRPr="000E2D7B">
        <w:rPr>
          <w:rFonts w:ascii="Century Gothic" w:hAnsi="Century Gothic"/>
          <w:b/>
          <w:color w:val="0070C0"/>
        </w:rPr>
        <w:t xml:space="preserve">. Cílem přehlídky je prezentovat a ocenit nejlepší programy pro děti a mládež v knihovnách, které by se měly stát zdrojem inspirace pro ostatní knihovny. </w:t>
      </w:r>
    </w:p>
    <w:p w14:paraId="3ABACCFD" w14:textId="77777777" w:rsidR="00DB144A" w:rsidRPr="00E71074" w:rsidRDefault="00DB144A" w:rsidP="009E5709">
      <w:pPr>
        <w:jc w:val="right"/>
        <w:rPr>
          <w:rFonts w:ascii="Century Gothic" w:hAnsi="Century Gothic" w:cs="Arial,Bold"/>
          <w:b/>
          <w:bCs/>
          <w:color w:val="002060"/>
        </w:rPr>
      </w:pPr>
      <w:r w:rsidRPr="00E71074">
        <w:rPr>
          <w:rFonts w:ascii="Century Gothic" w:hAnsi="Century Gothic" w:cs="Arial,Bold"/>
          <w:b/>
          <w:bCs/>
          <w:color w:val="002060"/>
        </w:rPr>
        <w:t>KLUB LÉKAŘSKÝCH KNIHOVEN</w:t>
      </w:r>
    </w:p>
    <w:p w14:paraId="2B56CFDE" w14:textId="77777777" w:rsidR="00DB144A" w:rsidRPr="002035D3" w:rsidRDefault="00DB144A" w:rsidP="009E5709"/>
    <w:p w14:paraId="3C7135D7" w14:textId="77777777" w:rsidR="00DB144A" w:rsidRDefault="00DB144A" w:rsidP="006F27C0">
      <w:pPr>
        <w:pStyle w:val="Default"/>
        <w:rPr>
          <w:rFonts w:ascii="Times New Roman" w:hAnsi="Times New Roman" w:cs="Times New Roman"/>
        </w:rPr>
      </w:pPr>
    </w:p>
    <w:p w14:paraId="5E2B49CD" w14:textId="77777777" w:rsidR="00100A02" w:rsidRPr="00100A02" w:rsidRDefault="00100A02" w:rsidP="00C26243">
      <w:pPr>
        <w:pStyle w:val="Default"/>
        <w:jc w:val="both"/>
        <w:rPr>
          <w:rFonts w:ascii="Century Gothic" w:hAnsi="Century Gothic" w:cs="Times New Roman"/>
          <w:b/>
          <w:color w:val="0070C0"/>
        </w:rPr>
      </w:pPr>
      <w:r>
        <w:rPr>
          <w:rFonts w:ascii="Century Gothic" w:hAnsi="Century Gothic" w:cs="Times New Roman"/>
          <w:b/>
          <w:color w:val="0070C0"/>
        </w:rPr>
        <w:t xml:space="preserve">   </w:t>
      </w:r>
      <w:r w:rsidRPr="00100A02">
        <w:rPr>
          <w:rFonts w:ascii="Century Gothic" w:hAnsi="Century Gothic" w:cs="Times New Roman"/>
          <w:b/>
          <w:color w:val="0070C0"/>
        </w:rPr>
        <w:t>Společným cílem</w:t>
      </w:r>
      <w:r w:rsidR="00C26243">
        <w:rPr>
          <w:rFonts w:ascii="Century Gothic" w:hAnsi="Century Gothic" w:cs="Times New Roman"/>
          <w:b/>
          <w:color w:val="0070C0"/>
        </w:rPr>
        <w:t xml:space="preserve"> klubu</w:t>
      </w:r>
      <w:r w:rsidRPr="00100A02">
        <w:rPr>
          <w:rFonts w:ascii="Century Gothic" w:hAnsi="Century Gothic" w:cs="Times New Roman"/>
          <w:b/>
          <w:color w:val="0070C0"/>
        </w:rPr>
        <w:t xml:space="preserve"> je podporovat rozšiřování dovedností a kvality služeb v lékařských knihovnách v návaznosti na mezinárodní spolupráci zejména v </w:t>
      </w:r>
      <w:r w:rsidRPr="00E71074">
        <w:rPr>
          <w:rFonts w:ascii="Century Gothic" w:hAnsi="Century Gothic" w:cs="Times New Roman"/>
          <w:b/>
          <w:color w:val="002060"/>
        </w:rPr>
        <w:t>oblasti dalšího profesního vzdělávání</w:t>
      </w:r>
      <w:r w:rsidRPr="00100A02">
        <w:rPr>
          <w:rFonts w:ascii="Century Gothic" w:hAnsi="Century Gothic" w:cs="Times New Roman"/>
          <w:b/>
          <w:color w:val="0070C0"/>
        </w:rPr>
        <w:t xml:space="preserve">, dále podporovat a rozvíjet moderní komunikační cesty pro </w:t>
      </w:r>
      <w:r w:rsidRPr="00E71074">
        <w:rPr>
          <w:rFonts w:ascii="Century Gothic" w:hAnsi="Century Gothic" w:cs="Times New Roman"/>
          <w:b/>
          <w:color w:val="002060"/>
        </w:rPr>
        <w:t>vzájemnou odbornou informovanost</w:t>
      </w:r>
      <w:r w:rsidRPr="00100A02">
        <w:rPr>
          <w:rFonts w:ascii="Century Gothic" w:hAnsi="Century Gothic" w:cs="Times New Roman"/>
          <w:b/>
          <w:color w:val="0070C0"/>
        </w:rPr>
        <w:t xml:space="preserve">, podporovat rozšiřování dovedností zejména s ohledem na kvalitu služeb a </w:t>
      </w:r>
      <w:r w:rsidRPr="00E71074">
        <w:rPr>
          <w:rFonts w:ascii="Century Gothic" w:hAnsi="Century Gothic" w:cs="Times New Roman"/>
          <w:b/>
          <w:color w:val="002060"/>
        </w:rPr>
        <w:t xml:space="preserve">standardizaci procesů v lékařských knihovnách </w:t>
      </w:r>
      <w:r w:rsidRPr="00100A02">
        <w:rPr>
          <w:rFonts w:ascii="Century Gothic" w:hAnsi="Century Gothic" w:cs="Times New Roman"/>
          <w:b/>
          <w:color w:val="0070C0"/>
        </w:rPr>
        <w:t>s orientací na zahraniční spolupráci (</w:t>
      </w:r>
      <w:hyperlink r:id="rId14" w:history="1">
        <w:r w:rsidRPr="00100A02">
          <w:rPr>
            <w:rStyle w:val="Hypertextovodkaz"/>
            <w:rFonts w:ascii="Century Gothic" w:hAnsi="Century Gothic"/>
            <w:b/>
            <w:color w:val="0070C0"/>
          </w:rPr>
          <w:t>http://www.eahil.net</w:t>
        </w:r>
      </w:hyperlink>
      <w:r w:rsidRPr="00100A02">
        <w:rPr>
          <w:rFonts w:ascii="Century Gothic" w:hAnsi="Century Gothic" w:cs="Times New Roman"/>
          <w:b/>
          <w:color w:val="0070C0"/>
        </w:rPr>
        <w:t>), sledovat a analyzovat uživatelské potřeby a iniciovat aktivity pro zvyšování uživatelské spokojenosti, prosazovat profesní zájmy členů a uživatelské preference, rozšiřovat povědomí profesní etiky (</w:t>
      </w:r>
      <w:hyperlink r:id="rId15" w:history="1">
        <w:r w:rsidRPr="00100A02">
          <w:rPr>
            <w:rStyle w:val="Hypertextovodkaz"/>
            <w:rFonts w:ascii="Century Gothic" w:hAnsi="Century Gothic"/>
            <w:b/>
            <w:color w:val="0070C0"/>
          </w:rPr>
          <w:t>http://skip.nkp.cz/CoKodex.htm</w:t>
        </w:r>
      </w:hyperlink>
      <w:r w:rsidR="00C26243">
        <w:rPr>
          <w:rFonts w:ascii="Century Gothic" w:hAnsi="Century Gothic" w:cs="Times New Roman"/>
          <w:b/>
          <w:color w:val="0070C0"/>
          <w:lang w:val="en-US"/>
        </w:rPr>
        <w:t>)</w:t>
      </w:r>
      <w:r w:rsidR="00C26243">
        <w:rPr>
          <w:rFonts w:ascii="Century Gothic" w:hAnsi="Century Gothic" w:cs="Times New Roman"/>
          <w:b/>
          <w:color w:val="0070C0"/>
        </w:rPr>
        <w:t>.</w:t>
      </w:r>
    </w:p>
    <w:p w14:paraId="3DBB2F5D" w14:textId="77777777" w:rsidR="00100A02" w:rsidRPr="00100A02" w:rsidRDefault="00C26243" w:rsidP="00C26243">
      <w:pPr>
        <w:pStyle w:val="Default"/>
        <w:jc w:val="both"/>
        <w:rPr>
          <w:rFonts w:ascii="Century Gothic" w:hAnsi="Century Gothic" w:cs="Times New Roman"/>
          <w:b/>
          <w:color w:val="0070C0"/>
        </w:rPr>
      </w:pPr>
      <w:r>
        <w:rPr>
          <w:rFonts w:ascii="Century Gothic" w:hAnsi="Century Gothic" w:cs="Times New Roman"/>
          <w:b/>
          <w:color w:val="0070C0"/>
        </w:rPr>
        <w:t xml:space="preserve">   </w:t>
      </w:r>
      <w:r w:rsidR="00100A02" w:rsidRPr="00100A02">
        <w:rPr>
          <w:rFonts w:ascii="Century Gothic" w:hAnsi="Century Gothic" w:cs="Times New Roman"/>
          <w:b/>
          <w:color w:val="0070C0"/>
        </w:rPr>
        <w:t xml:space="preserve">Ke dni 28.11.2014 </w:t>
      </w:r>
      <w:r>
        <w:rPr>
          <w:rFonts w:ascii="Century Gothic" w:hAnsi="Century Gothic" w:cs="Times New Roman"/>
          <w:b/>
          <w:color w:val="0070C0"/>
        </w:rPr>
        <w:t xml:space="preserve">bylo </w:t>
      </w:r>
      <w:r w:rsidR="00100A02" w:rsidRPr="00100A02">
        <w:rPr>
          <w:rFonts w:ascii="Century Gothic" w:hAnsi="Century Gothic" w:cs="Times New Roman"/>
          <w:b/>
          <w:color w:val="0070C0"/>
        </w:rPr>
        <w:t>registrováno 29</w:t>
      </w:r>
      <w:r>
        <w:rPr>
          <w:rFonts w:ascii="Century Gothic" w:hAnsi="Century Gothic" w:cs="Times New Roman"/>
          <w:b/>
          <w:color w:val="0070C0"/>
        </w:rPr>
        <w:t xml:space="preserve"> členů Klubu lékařských knihoven</w:t>
      </w:r>
      <w:r w:rsidR="00100A02" w:rsidRPr="00100A02">
        <w:rPr>
          <w:rFonts w:ascii="Century Gothic" w:hAnsi="Century Gothic" w:cs="Times New Roman"/>
          <w:b/>
          <w:color w:val="0070C0"/>
        </w:rPr>
        <w:t xml:space="preserve"> ze všech regionů ČR.</w:t>
      </w:r>
      <w:r>
        <w:rPr>
          <w:rFonts w:ascii="Century Gothic" w:hAnsi="Century Gothic"/>
          <w:b/>
          <w:color w:val="0070C0"/>
        </w:rPr>
        <w:t xml:space="preserve"> </w:t>
      </w:r>
      <w:r w:rsidRPr="00C65508">
        <w:rPr>
          <w:rFonts w:ascii="Century Gothic" w:hAnsi="Century Gothic"/>
          <w:b/>
          <w:color w:val="0070C0"/>
        </w:rPr>
        <w:t>Klub lékařských knihoven SKIP chce</w:t>
      </w:r>
      <w:r w:rsidRPr="00C65508">
        <w:rPr>
          <w:rStyle w:val="apple-converted-space"/>
          <w:rFonts w:ascii="Century Gothic" w:hAnsi="Century Gothic"/>
          <w:b/>
          <w:bCs/>
          <w:color w:val="0070C0"/>
        </w:rPr>
        <w:t xml:space="preserve"> prosazovat tréninky, celoživotní </w:t>
      </w:r>
      <w:hyperlink r:id="rId16" w:tooltip="Úvod" w:history="1">
        <w:r w:rsidRPr="00C65508">
          <w:rPr>
            <w:rStyle w:val="apple-converted-space"/>
            <w:rFonts w:ascii="Century Gothic" w:hAnsi="Century Gothic"/>
            <w:b/>
            <w:bCs/>
            <w:color w:val="0070C0"/>
          </w:rPr>
          <w:t>vzdělávání</w:t>
        </w:r>
      </w:hyperlink>
      <w:r w:rsidRPr="00C65508">
        <w:rPr>
          <w:rStyle w:val="apple-converted-space"/>
          <w:rFonts w:ascii="Century Gothic" w:hAnsi="Century Gothic"/>
          <w:b/>
          <w:bCs/>
          <w:color w:val="0070C0"/>
        </w:rPr>
        <w:t xml:space="preserve"> a prohlubování profesní mobility lékařských knihovníků a nacházet praktické cesty pro rozšiřování spolupráce s jinými knihovnami. Sledovat, analyzovat a definovat ve spolupráci s ostatními národními i zahraničními subjekty uživatelské potřeby a iniciovat aktivity pro zvyšování uživatelské spokojenosti.</w:t>
      </w:r>
    </w:p>
    <w:p w14:paraId="5114E038" w14:textId="77777777" w:rsidR="00C26243" w:rsidRDefault="00C26243" w:rsidP="00C26243">
      <w:pPr>
        <w:jc w:val="both"/>
        <w:rPr>
          <w:rFonts w:ascii="Century Gothic" w:hAnsi="Century Gothic"/>
          <w:b/>
          <w:color w:val="0070C0"/>
        </w:rPr>
      </w:pPr>
      <w:r>
        <w:rPr>
          <w:rFonts w:ascii="Century Gothic" w:hAnsi="Century Gothic"/>
          <w:b/>
          <w:color w:val="0070C0"/>
        </w:rPr>
        <w:t xml:space="preserve">   </w:t>
      </w:r>
      <w:r w:rsidR="00100A02" w:rsidRPr="00100A02">
        <w:rPr>
          <w:rFonts w:ascii="Century Gothic" w:hAnsi="Century Gothic"/>
          <w:b/>
          <w:color w:val="0070C0"/>
        </w:rPr>
        <w:t>V</w:t>
      </w:r>
      <w:r>
        <w:rPr>
          <w:rFonts w:ascii="Century Gothic" w:hAnsi="Century Gothic"/>
          <w:b/>
          <w:color w:val="0070C0"/>
        </w:rPr>
        <w:t> </w:t>
      </w:r>
      <w:r w:rsidR="00100A02" w:rsidRPr="00100A02">
        <w:rPr>
          <w:rFonts w:ascii="Century Gothic" w:hAnsi="Century Gothic"/>
          <w:b/>
          <w:color w:val="0070C0"/>
        </w:rPr>
        <w:t>termínu</w:t>
      </w:r>
      <w:r>
        <w:rPr>
          <w:rFonts w:ascii="Century Gothic" w:hAnsi="Century Gothic"/>
          <w:b/>
          <w:color w:val="0070C0"/>
        </w:rPr>
        <w:t xml:space="preserve"> </w:t>
      </w:r>
      <w:r w:rsidR="00100A02" w:rsidRPr="00100A02">
        <w:rPr>
          <w:rFonts w:ascii="Century Gothic" w:hAnsi="Century Gothic"/>
          <w:b/>
          <w:color w:val="0070C0"/>
        </w:rPr>
        <w:t>28.4.-</w:t>
      </w:r>
      <w:r>
        <w:rPr>
          <w:rFonts w:ascii="Century Gothic" w:hAnsi="Century Gothic"/>
          <w:b/>
          <w:color w:val="0070C0"/>
        </w:rPr>
        <w:t xml:space="preserve"> </w:t>
      </w:r>
      <w:r w:rsidR="00100A02" w:rsidRPr="00100A02">
        <w:rPr>
          <w:rFonts w:ascii="Century Gothic" w:hAnsi="Century Gothic"/>
          <w:b/>
          <w:color w:val="0070C0"/>
        </w:rPr>
        <w:t xml:space="preserve">31.5.2014 </w:t>
      </w:r>
      <w:r>
        <w:rPr>
          <w:rFonts w:ascii="Century Gothic" w:hAnsi="Century Gothic"/>
          <w:b/>
          <w:color w:val="0070C0"/>
        </w:rPr>
        <w:t>proběhl ve spolupráci s Národní lékařskou knihovnou</w:t>
      </w:r>
      <w:r w:rsidR="00100A02" w:rsidRPr="00100A02">
        <w:rPr>
          <w:rFonts w:ascii="Century Gothic" w:hAnsi="Century Gothic"/>
          <w:b/>
          <w:color w:val="0070C0"/>
        </w:rPr>
        <w:t xml:space="preserve"> (</w:t>
      </w:r>
      <w:r>
        <w:rPr>
          <w:rFonts w:ascii="Century Gothic" w:hAnsi="Century Gothic"/>
          <w:b/>
          <w:color w:val="0070C0"/>
        </w:rPr>
        <w:t xml:space="preserve">díky dotačnímu programu Ministerstva kultury ČR – </w:t>
      </w:r>
      <w:r w:rsidR="00100A02" w:rsidRPr="00100A02">
        <w:rPr>
          <w:rFonts w:ascii="Century Gothic" w:hAnsi="Century Gothic"/>
          <w:b/>
          <w:color w:val="0070C0"/>
        </w:rPr>
        <w:t>VISK</w:t>
      </w:r>
      <w:r>
        <w:rPr>
          <w:rFonts w:ascii="Century Gothic" w:hAnsi="Century Gothic"/>
          <w:b/>
          <w:color w:val="0070C0"/>
        </w:rPr>
        <w:t xml:space="preserve"> 2)  a Klubu lékařských knihoven</w:t>
      </w:r>
      <w:r w:rsidR="00100A02" w:rsidRPr="00100A02">
        <w:rPr>
          <w:rFonts w:ascii="Century Gothic" w:hAnsi="Century Gothic"/>
          <w:b/>
          <w:color w:val="0070C0"/>
        </w:rPr>
        <w:t xml:space="preserve"> SKIP a RUK UK e-learningový kurs „</w:t>
      </w:r>
      <w:hyperlink r:id="rId17" w:history="1">
        <w:r w:rsidR="00100A02" w:rsidRPr="00E71074">
          <w:rPr>
            <w:rStyle w:val="Hypertextovodkaz"/>
            <w:rFonts w:ascii="Century Gothic" w:hAnsi="Century Gothic"/>
            <w:b/>
            <w:color w:val="002060"/>
            <w:u w:val="none"/>
          </w:rPr>
          <w:t>Vyhledávání odborných zdravotnických informací v režimech online a podpora hodnocení vědy v knihovnách</w:t>
        </w:r>
      </w:hyperlink>
      <w:r w:rsidR="00100A02" w:rsidRPr="00100A02">
        <w:rPr>
          <w:rFonts w:ascii="Century Gothic" w:hAnsi="Century Gothic"/>
          <w:b/>
          <w:color w:val="0070C0"/>
        </w:rPr>
        <w:t>“ v prostředí Moodle. Kurz absolvovalo 24 zdravotnických knihovníků.</w:t>
      </w:r>
      <w:r>
        <w:rPr>
          <w:rFonts w:ascii="Century Gothic" w:hAnsi="Century Gothic"/>
          <w:b/>
          <w:color w:val="0070C0"/>
        </w:rPr>
        <w:t xml:space="preserve"> Další významnou akcí Klubu lékařských knihoven</w:t>
      </w:r>
      <w:r w:rsidR="00100A02" w:rsidRPr="00100A02">
        <w:rPr>
          <w:rFonts w:ascii="Century Gothic" w:hAnsi="Century Gothic"/>
          <w:b/>
          <w:color w:val="0070C0"/>
        </w:rPr>
        <w:t>, které se účastnili nejenom členové, ale i ostatní  knihovníci v celkovém počtu 27, bylo pracovní setkání lékařských knihovníků</w:t>
      </w:r>
      <w:r>
        <w:rPr>
          <w:rFonts w:ascii="Century Gothic" w:hAnsi="Century Gothic"/>
          <w:b/>
          <w:color w:val="0070C0"/>
        </w:rPr>
        <w:t xml:space="preserve"> </w:t>
      </w:r>
      <w:r w:rsidR="00100A02" w:rsidRPr="00100A02">
        <w:rPr>
          <w:rFonts w:ascii="Century Gothic" w:hAnsi="Century Gothic"/>
          <w:b/>
          <w:color w:val="0070C0"/>
        </w:rPr>
        <w:t>dne 19.10.2014 v čítárně Národní lékařské knihovny</w:t>
      </w:r>
      <w:r>
        <w:rPr>
          <w:rFonts w:ascii="Century Gothic" w:hAnsi="Century Gothic"/>
          <w:b/>
          <w:color w:val="0070C0"/>
        </w:rPr>
        <w:t xml:space="preserve"> </w:t>
      </w:r>
      <w:r w:rsidR="00100A02" w:rsidRPr="00100A02">
        <w:rPr>
          <w:rFonts w:ascii="Century Gothic" w:hAnsi="Century Gothic"/>
          <w:b/>
          <w:color w:val="0070C0"/>
        </w:rPr>
        <w:t>v Praze. Setkání s tématem „Z historie medicíny 18.- 20. století“</w:t>
      </w:r>
      <w:r>
        <w:rPr>
          <w:rFonts w:ascii="Century Gothic" w:hAnsi="Century Gothic"/>
          <w:b/>
          <w:color w:val="0070C0"/>
        </w:rPr>
        <w:t xml:space="preserve"> nejen ve sbírkách a fondech Národní lékařské knihovny. Spolupořadatelé</w:t>
      </w:r>
      <w:r w:rsidR="00100A02" w:rsidRPr="00100A02">
        <w:rPr>
          <w:rFonts w:ascii="Century Gothic" w:hAnsi="Century Gothic"/>
          <w:b/>
          <w:color w:val="0070C0"/>
        </w:rPr>
        <w:t xml:space="preserve"> byli pra</w:t>
      </w:r>
      <w:r>
        <w:rPr>
          <w:rFonts w:ascii="Century Gothic" w:hAnsi="Century Gothic"/>
          <w:b/>
          <w:color w:val="0070C0"/>
        </w:rPr>
        <w:t>covníci Zdravotnického muzea Národní lékařské knihovny</w:t>
      </w:r>
      <w:r w:rsidR="00100A02" w:rsidRPr="00100A02">
        <w:rPr>
          <w:rFonts w:ascii="Century Gothic" w:hAnsi="Century Gothic"/>
          <w:b/>
          <w:color w:val="0070C0"/>
        </w:rPr>
        <w:t xml:space="preserve">.  Zajímavé přednášky </w:t>
      </w:r>
      <w:r>
        <w:rPr>
          <w:rFonts w:ascii="Century Gothic" w:hAnsi="Century Gothic"/>
          <w:b/>
          <w:color w:val="0070C0"/>
        </w:rPr>
        <w:t xml:space="preserve">domácích i externích odborníků </w:t>
      </w:r>
      <w:r w:rsidR="00100A02" w:rsidRPr="00100A02">
        <w:rPr>
          <w:rFonts w:ascii="Century Gothic" w:hAnsi="Century Gothic"/>
          <w:b/>
          <w:color w:val="0070C0"/>
        </w:rPr>
        <w:t>byly doplněny závěrečným kvízem. Akce se konala k Týdnu knihoven a byla spolufinancována z </w:t>
      </w:r>
      <w:r>
        <w:rPr>
          <w:rFonts w:ascii="Century Gothic" w:hAnsi="Century Gothic"/>
          <w:b/>
          <w:color w:val="0070C0"/>
        </w:rPr>
        <w:t>Programu Ministerstva kultury</w:t>
      </w:r>
      <w:r w:rsidR="00100A02" w:rsidRPr="00100A02">
        <w:rPr>
          <w:rFonts w:ascii="Century Gothic" w:hAnsi="Century Gothic"/>
          <w:b/>
          <w:color w:val="0070C0"/>
        </w:rPr>
        <w:t xml:space="preserve"> ČR K</w:t>
      </w:r>
      <w:r>
        <w:rPr>
          <w:rFonts w:ascii="Century Gothic" w:hAnsi="Century Gothic"/>
          <w:b/>
          <w:color w:val="0070C0"/>
        </w:rPr>
        <w:t xml:space="preserve">nihovna </w:t>
      </w:r>
      <w:r w:rsidR="00100A02" w:rsidRPr="00100A02">
        <w:rPr>
          <w:rFonts w:ascii="Century Gothic" w:hAnsi="Century Gothic"/>
          <w:b/>
          <w:color w:val="0070C0"/>
        </w:rPr>
        <w:t>21.</w:t>
      </w:r>
      <w:r>
        <w:rPr>
          <w:rFonts w:ascii="Century Gothic" w:hAnsi="Century Gothic"/>
          <w:b/>
          <w:color w:val="0070C0"/>
        </w:rPr>
        <w:t xml:space="preserve"> století.</w:t>
      </w:r>
    </w:p>
    <w:p w14:paraId="28EAB197" w14:textId="77777777" w:rsidR="00C26243" w:rsidRDefault="00C26243" w:rsidP="00C26243">
      <w:pPr>
        <w:jc w:val="both"/>
        <w:rPr>
          <w:rFonts w:ascii="Century Gothic" w:hAnsi="Century Gothic"/>
          <w:b/>
          <w:color w:val="0070C0"/>
        </w:rPr>
      </w:pPr>
      <w:r>
        <w:rPr>
          <w:rFonts w:ascii="Century Gothic" w:hAnsi="Century Gothic"/>
          <w:b/>
          <w:color w:val="0070C0"/>
        </w:rPr>
        <w:t xml:space="preserve">   </w:t>
      </w:r>
      <w:r w:rsidR="00100A02" w:rsidRPr="00100A02">
        <w:rPr>
          <w:rStyle w:val="Siln"/>
          <w:rFonts w:ascii="Century Gothic" w:hAnsi="Century Gothic"/>
          <w:color w:val="0070C0"/>
        </w:rPr>
        <w:t>Výbor Klubu</w:t>
      </w:r>
      <w:r>
        <w:rPr>
          <w:rStyle w:val="Siln"/>
          <w:rFonts w:ascii="Century Gothic" w:hAnsi="Century Gothic"/>
          <w:color w:val="0070C0"/>
        </w:rPr>
        <w:t xml:space="preserve"> lékařských knihoven</w:t>
      </w:r>
      <w:r w:rsidR="00100A02" w:rsidRPr="00100A02">
        <w:rPr>
          <w:rStyle w:val="Siln"/>
          <w:rFonts w:ascii="Century Gothic" w:hAnsi="Century Gothic"/>
          <w:color w:val="0070C0"/>
        </w:rPr>
        <w:t xml:space="preserve"> se sešel  20.3.2014 </w:t>
      </w:r>
      <w:r>
        <w:rPr>
          <w:rStyle w:val="Siln"/>
          <w:rFonts w:ascii="Century Gothic" w:hAnsi="Century Gothic"/>
          <w:color w:val="0070C0"/>
        </w:rPr>
        <w:t>v Brně a v termínu</w:t>
      </w:r>
      <w:r w:rsidR="00100A02" w:rsidRPr="00100A02">
        <w:rPr>
          <w:rStyle w:val="Siln"/>
          <w:rFonts w:ascii="Century Gothic" w:hAnsi="Century Gothic"/>
          <w:color w:val="0070C0"/>
        </w:rPr>
        <w:t xml:space="preserve"> 9.12.2014 </w:t>
      </w:r>
      <w:r>
        <w:rPr>
          <w:rStyle w:val="Siln"/>
          <w:rFonts w:ascii="Century Gothic" w:hAnsi="Century Gothic"/>
          <w:color w:val="0070C0"/>
        </w:rPr>
        <w:t>bylo</w:t>
      </w:r>
      <w:r w:rsidR="00100A02" w:rsidRPr="00100A02">
        <w:rPr>
          <w:rStyle w:val="Siln"/>
          <w:rFonts w:ascii="Century Gothic" w:hAnsi="Century Gothic"/>
          <w:color w:val="0070C0"/>
        </w:rPr>
        <w:t xml:space="preserve"> </w:t>
      </w:r>
      <w:r>
        <w:rPr>
          <w:rStyle w:val="Siln"/>
          <w:rFonts w:ascii="Century Gothic" w:hAnsi="Century Gothic"/>
          <w:color w:val="0070C0"/>
        </w:rPr>
        <w:t>na</w:t>
      </w:r>
      <w:r w:rsidR="00100A02" w:rsidRPr="00100A02">
        <w:rPr>
          <w:rStyle w:val="Siln"/>
          <w:rFonts w:ascii="Century Gothic" w:hAnsi="Century Gothic"/>
          <w:color w:val="0070C0"/>
        </w:rPr>
        <w:t>plánováno setkání v Praze.</w:t>
      </w:r>
      <w:r w:rsidR="00100A02" w:rsidRPr="00100A02">
        <w:rPr>
          <w:rFonts w:ascii="Century Gothic" w:hAnsi="Century Gothic"/>
          <w:b/>
          <w:color w:val="0070C0"/>
        </w:rPr>
        <w:t xml:space="preserve"> Na programu výboru </w:t>
      </w:r>
      <w:r>
        <w:rPr>
          <w:rFonts w:ascii="Century Gothic" w:hAnsi="Century Gothic"/>
          <w:b/>
          <w:color w:val="0070C0"/>
        </w:rPr>
        <w:t>je průběžně diskutována otázka kvality</w:t>
      </w:r>
      <w:r w:rsidR="00100A02" w:rsidRPr="00100A02">
        <w:rPr>
          <w:rFonts w:ascii="Century Gothic" w:hAnsi="Century Gothic"/>
          <w:b/>
          <w:color w:val="0070C0"/>
        </w:rPr>
        <w:t xml:space="preserve"> zdravotnických informací pro občana v kontextu strategického materiálu Ministerstva zdravotnictví Zdraví 2020 a pracovní skupiny Zdrav</w:t>
      </w:r>
      <w:r>
        <w:rPr>
          <w:rFonts w:ascii="Century Gothic" w:hAnsi="Century Gothic"/>
          <w:b/>
          <w:color w:val="0070C0"/>
        </w:rPr>
        <w:t>otní gramotnost, ve které má Národní lékařská knihovna</w:t>
      </w:r>
      <w:r w:rsidR="00100A02" w:rsidRPr="00100A02">
        <w:rPr>
          <w:rFonts w:ascii="Century Gothic" w:hAnsi="Century Gothic"/>
          <w:b/>
          <w:color w:val="0070C0"/>
        </w:rPr>
        <w:t xml:space="preserve"> zastoupení. </w:t>
      </w:r>
      <w:r>
        <w:rPr>
          <w:rFonts w:ascii="Century Gothic" w:hAnsi="Century Gothic"/>
          <w:b/>
          <w:color w:val="0070C0"/>
        </w:rPr>
        <w:t>O činnosti Klubu lékařských knihoven</w:t>
      </w:r>
      <w:r w:rsidR="00100A02" w:rsidRPr="00100A02">
        <w:rPr>
          <w:rFonts w:ascii="Century Gothic" w:hAnsi="Century Gothic"/>
          <w:b/>
          <w:color w:val="0070C0"/>
        </w:rPr>
        <w:t xml:space="preserve"> v roce 2014  </w:t>
      </w:r>
      <w:r>
        <w:rPr>
          <w:rFonts w:ascii="Century Gothic" w:hAnsi="Century Gothic"/>
          <w:b/>
          <w:color w:val="0070C0"/>
        </w:rPr>
        <w:t>byli</w:t>
      </w:r>
      <w:r w:rsidR="00100A02" w:rsidRPr="00100A02">
        <w:rPr>
          <w:rFonts w:ascii="Century Gothic" w:hAnsi="Century Gothic"/>
          <w:b/>
          <w:color w:val="0070C0"/>
        </w:rPr>
        <w:t xml:space="preserve">  informováni členové Konzultační skupiny Reglek na pracovním jednání 9.12.2014 v Praze.</w:t>
      </w:r>
    </w:p>
    <w:p w14:paraId="4EABC140" w14:textId="77777777" w:rsidR="00100A02" w:rsidRPr="00100A02" w:rsidRDefault="00C26243" w:rsidP="00C26243">
      <w:pPr>
        <w:jc w:val="both"/>
        <w:rPr>
          <w:rFonts w:ascii="Century Gothic" w:hAnsi="Century Gothic"/>
          <w:b/>
          <w:color w:val="0070C0"/>
        </w:rPr>
      </w:pPr>
      <w:r>
        <w:rPr>
          <w:rFonts w:ascii="Century Gothic" w:hAnsi="Century Gothic"/>
          <w:b/>
          <w:color w:val="0070C0"/>
        </w:rPr>
        <w:t xml:space="preserve">   Dále b</w:t>
      </w:r>
      <w:r w:rsidR="00100A02" w:rsidRPr="00100A02">
        <w:rPr>
          <w:rFonts w:ascii="Century Gothic" w:hAnsi="Century Gothic"/>
          <w:b/>
          <w:color w:val="0070C0"/>
        </w:rPr>
        <w:t>yla podpořena spolupráce s pracovní skupinou EAHIL (Evropská asociace lékařských knihoven), která se zabývá pacientskými informacemi.</w:t>
      </w:r>
      <w:r>
        <w:rPr>
          <w:rFonts w:ascii="Century Gothic" w:hAnsi="Century Gothic"/>
          <w:b/>
          <w:color w:val="0070C0"/>
        </w:rPr>
        <w:t xml:space="preserve"> </w:t>
      </w:r>
      <w:r w:rsidR="00100A02" w:rsidRPr="00100A02">
        <w:rPr>
          <w:rFonts w:ascii="Century Gothic" w:hAnsi="Century Gothic"/>
          <w:b/>
          <w:color w:val="0070C0"/>
        </w:rPr>
        <w:t>Informace pro členy klubu jsou zveřejňovány na</w:t>
      </w:r>
      <w:r>
        <w:rPr>
          <w:rFonts w:ascii="Century Gothic" w:hAnsi="Century Gothic"/>
          <w:b/>
          <w:color w:val="0070C0"/>
        </w:rPr>
        <w:t xml:space="preserve"> adrese</w:t>
      </w:r>
      <w:r w:rsidR="00100A02" w:rsidRPr="00100A02">
        <w:rPr>
          <w:rFonts w:ascii="Century Gothic" w:hAnsi="Century Gothic"/>
          <w:b/>
          <w:color w:val="0070C0"/>
        </w:rPr>
        <w:t>:</w:t>
      </w:r>
    </w:p>
    <w:p w14:paraId="2E219476" w14:textId="77777777" w:rsidR="00100A02" w:rsidRPr="00100A02" w:rsidRDefault="00B41B4E" w:rsidP="00100A02">
      <w:pPr>
        <w:rPr>
          <w:rFonts w:ascii="Century Gothic" w:hAnsi="Century Gothic"/>
          <w:b/>
          <w:color w:val="0070C0"/>
        </w:rPr>
      </w:pPr>
      <w:hyperlink r:id="rId18" w:history="1">
        <w:r w:rsidR="00100A02" w:rsidRPr="00100A02">
          <w:rPr>
            <w:rStyle w:val="Hypertextovodkaz"/>
            <w:rFonts w:ascii="Century Gothic" w:hAnsi="Century Gothic"/>
            <w:b/>
            <w:color w:val="0070C0"/>
          </w:rPr>
          <w:t>http://www.nlk.cz/informace-o-nlk/spoluprace/klub-lekarskych-knihoven</w:t>
        </w:r>
      </w:hyperlink>
    </w:p>
    <w:p w14:paraId="59492F09" w14:textId="77777777" w:rsidR="00100A02" w:rsidRPr="00100A02" w:rsidRDefault="00C26243" w:rsidP="00C26243">
      <w:pPr>
        <w:jc w:val="both"/>
        <w:rPr>
          <w:rFonts w:ascii="Century Gothic" w:hAnsi="Century Gothic"/>
          <w:b/>
          <w:color w:val="0070C0"/>
        </w:rPr>
      </w:pPr>
      <w:r>
        <w:rPr>
          <w:rFonts w:ascii="Century Gothic" w:hAnsi="Century Gothic"/>
          <w:b/>
          <w:color w:val="0070C0"/>
        </w:rPr>
        <w:t>a v elektronickém časopise</w:t>
      </w:r>
      <w:r w:rsidR="00100A02" w:rsidRPr="00100A02">
        <w:rPr>
          <w:rFonts w:ascii="Century Gothic" w:hAnsi="Century Gothic"/>
          <w:b/>
          <w:color w:val="0070C0"/>
        </w:rPr>
        <w:t xml:space="preserve"> Lékařská knihovna.</w:t>
      </w:r>
    </w:p>
    <w:p w14:paraId="679E40A3" w14:textId="77777777" w:rsidR="00100A02" w:rsidRDefault="00100A02" w:rsidP="00C5061F">
      <w:pPr>
        <w:jc w:val="both"/>
        <w:rPr>
          <w:rFonts w:ascii="Century Gothic" w:hAnsi="Century Gothic"/>
          <w:b/>
          <w:bCs/>
          <w:color w:val="3366FF"/>
        </w:rPr>
      </w:pPr>
    </w:p>
    <w:p w14:paraId="3D229B49" w14:textId="77777777" w:rsidR="00100A02" w:rsidRDefault="00100A02" w:rsidP="00C5061F">
      <w:pPr>
        <w:jc w:val="both"/>
        <w:rPr>
          <w:rFonts w:ascii="Century Gothic" w:hAnsi="Century Gothic"/>
          <w:b/>
          <w:bCs/>
          <w:color w:val="3366FF"/>
        </w:rPr>
      </w:pPr>
    </w:p>
    <w:p w14:paraId="73AC12D6" w14:textId="77777777" w:rsidR="00DB144A" w:rsidRDefault="00B97654" w:rsidP="00CE0C08">
      <w:pPr>
        <w:jc w:val="both"/>
        <w:rPr>
          <w:rFonts w:ascii="Century Gothic" w:hAnsi="Century Gothic" w:cs="Arial,Bold"/>
          <w:b/>
          <w:bCs/>
          <w:color w:val="000080"/>
        </w:rPr>
      </w:pPr>
      <w:r w:rsidRPr="000A6324">
        <w:rPr>
          <w:noProof/>
        </w:rPr>
        <w:drawing>
          <wp:inline distT="0" distB="0" distL="0" distR="0" wp14:anchorId="1810EEA7" wp14:editId="5CA03649">
            <wp:extent cx="5781350" cy="8439150"/>
            <wp:effectExtent l="0" t="0" r="0" b="0"/>
            <wp:docPr id="16" name="Obrázek 16" descr="C:\Users\GIEBISCHR\Desktop\BŘE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EBISCHR\Desktop\BŘEZ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0417" cy="8496177"/>
                    </a:xfrm>
                    <a:prstGeom prst="rect">
                      <a:avLst/>
                    </a:prstGeom>
                    <a:noFill/>
                    <a:ln>
                      <a:noFill/>
                    </a:ln>
                  </pic:spPr>
                </pic:pic>
              </a:graphicData>
            </a:graphic>
          </wp:inline>
        </w:drawing>
      </w:r>
    </w:p>
    <w:p w14:paraId="2B5B9B59" w14:textId="77777777" w:rsidR="008534A7" w:rsidRDefault="008534A7" w:rsidP="00880C01">
      <w:pPr>
        <w:rPr>
          <w:rFonts w:ascii="Century Gothic" w:hAnsi="Century Gothic" w:cs="Arial,Bold"/>
          <w:b/>
          <w:bCs/>
          <w:color w:val="000080"/>
        </w:rPr>
      </w:pPr>
    </w:p>
    <w:p w14:paraId="746365B1" w14:textId="77777777" w:rsidR="00DB144A" w:rsidRPr="00E26C46" w:rsidRDefault="00DB144A" w:rsidP="009E5185">
      <w:pPr>
        <w:jc w:val="right"/>
        <w:rPr>
          <w:rFonts w:ascii="Century Gothic" w:hAnsi="Century Gothic" w:cs="Arial,Bold"/>
          <w:b/>
          <w:bCs/>
          <w:color w:val="002060"/>
        </w:rPr>
      </w:pPr>
      <w:r w:rsidRPr="00E26C46">
        <w:rPr>
          <w:rFonts w:ascii="Century Gothic" w:hAnsi="Century Gothic" w:cs="Arial,Bold"/>
          <w:b/>
          <w:bCs/>
          <w:color w:val="002060"/>
        </w:rPr>
        <w:t>KLUB TVOŘIVÝCH KNIHOVNÍKŮ</w:t>
      </w:r>
    </w:p>
    <w:p w14:paraId="244138A1" w14:textId="77777777" w:rsidR="00DB144A" w:rsidRDefault="00DB144A" w:rsidP="009E5709">
      <w:pPr>
        <w:jc w:val="right"/>
        <w:rPr>
          <w:rFonts w:ascii="Century Gothic" w:hAnsi="Century Gothic" w:cs="Arial,Bold"/>
          <w:b/>
          <w:bCs/>
          <w:color w:val="000080"/>
        </w:rPr>
      </w:pPr>
    </w:p>
    <w:p w14:paraId="75263FBE" w14:textId="77777777" w:rsidR="00077C06" w:rsidRDefault="00077C06" w:rsidP="00077C06">
      <w:pPr>
        <w:spacing w:after="120"/>
      </w:pPr>
    </w:p>
    <w:p w14:paraId="57685242" w14:textId="06D60429" w:rsidR="00077C06" w:rsidRPr="00077C06" w:rsidRDefault="00077C06" w:rsidP="00077C06">
      <w:pPr>
        <w:jc w:val="both"/>
        <w:rPr>
          <w:rFonts w:ascii="Century Gothic" w:hAnsi="Century Gothic"/>
          <w:b/>
          <w:color w:val="0070C0"/>
          <w:shd w:val="clear" w:color="auto" w:fill="FFFFFF"/>
        </w:rPr>
      </w:pPr>
      <w:r>
        <w:rPr>
          <w:rFonts w:ascii="Century Gothic" w:hAnsi="Century Gothic"/>
          <w:b/>
          <w:color w:val="0070C0"/>
        </w:rPr>
        <w:t xml:space="preserve">   </w:t>
      </w:r>
      <w:r w:rsidRPr="00077C06">
        <w:rPr>
          <w:rFonts w:ascii="Century Gothic" w:hAnsi="Century Gothic"/>
          <w:b/>
          <w:color w:val="0070C0"/>
        </w:rPr>
        <w:t>Rok 201</w:t>
      </w:r>
      <w:r>
        <w:rPr>
          <w:rFonts w:ascii="Century Gothic" w:hAnsi="Century Gothic"/>
          <w:b/>
          <w:color w:val="0070C0"/>
        </w:rPr>
        <w:t>4 byl čtvrtým rokem činnosti Klubu tvořivých knihovníků /KTK/</w:t>
      </w:r>
      <w:r w:rsidRPr="00077C06">
        <w:rPr>
          <w:rFonts w:ascii="Century Gothic" w:hAnsi="Century Gothic"/>
          <w:b/>
          <w:color w:val="0070C0"/>
        </w:rPr>
        <w:t xml:space="preserve">. </w:t>
      </w:r>
      <w:r w:rsidRPr="00077C06">
        <w:rPr>
          <w:rFonts w:ascii="Century Gothic" w:hAnsi="Century Gothic"/>
          <w:b/>
          <w:color w:val="0070C0"/>
          <w:shd w:val="clear" w:color="auto" w:fill="FFFFFF"/>
        </w:rPr>
        <w:t>V klubu se sdružují knihovníci s tvořivými koníčky, převážně s výtvarným zaměřením. Členská základna se navýšila o 3 tvořivé knihovnice. Počet členů klubu je nyní 67.</w:t>
      </w:r>
      <w:r>
        <w:rPr>
          <w:rFonts w:ascii="Century Gothic" w:hAnsi="Century Gothic"/>
          <w:b/>
          <w:color w:val="0070C0"/>
          <w:shd w:val="clear" w:color="auto" w:fill="FFFFFF"/>
        </w:rPr>
        <w:t xml:space="preserve"> </w:t>
      </w:r>
      <w:r w:rsidRPr="00077C06">
        <w:rPr>
          <w:rFonts w:ascii="Century Gothic" w:hAnsi="Century Gothic"/>
          <w:b/>
          <w:color w:val="0070C0"/>
        </w:rPr>
        <w:t>V roce 2014 proběhlo celkem 9 akcí</w:t>
      </w:r>
      <w:r>
        <w:rPr>
          <w:rFonts w:ascii="Century Gothic" w:hAnsi="Century Gothic"/>
          <w:b/>
          <w:color w:val="0070C0"/>
        </w:rPr>
        <w:t>.</w:t>
      </w:r>
    </w:p>
    <w:p w14:paraId="5828A017" w14:textId="77777777" w:rsidR="00077C06" w:rsidRPr="00077C06" w:rsidRDefault="00077C06" w:rsidP="00077C06">
      <w:pPr>
        <w:jc w:val="both"/>
        <w:rPr>
          <w:rFonts w:ascii="Century Gothic" w:hAnsi="Century Gothic"/>
          <w:b/>
          <w:color w:val="0070C0"/>
        </w:rPr>
      </w:pPr>
      <w:r>
        <w:rPr>
          <w:rFonts w:ascii="Century Gothic" w:hAnsi="Century Gothic"/>
          <w:b/>
          <w:color w:val="0070C0"/>
        </w:rPr>
        <w:t xml:space="preserve">   </w:t>
      </w:r>
      <w:r w:rsidRPr="00077C06">
        <w:rPr>
          <w:rFonts w:ascii="Century Gothic" w:hAnsi="Century Gothic"/>
          <w:b/>
          <w:color w:val="0070C0"/>
        </w:rPr>
        <w:t>Pravidelné jarní setkání všech členů KTK bylo v r. 2014 zrealizováno ve formě přednášky.</w:t>
      </w:r>
      <w:r>
        <w:rPr>
          <w:rFonts w:ascii="Century Gothic" w:hAnsi="Century Gothic"/>
          <w:b/>
          <w:color w:val="0070C0"/>
        </w:rPr>
        <w:t xml:space="preserve"> </w:t>
      </w:r>
      <w:r w:rsidRPr="00077C06">
        <w:rPr>
          <w:rFonts w:ascii="Century Gothic" w:hAnsi="Century Gothic"/>
          <w:b/>
          <w:color w:val="0070C0"/>
        </w:rPr>
        <w:t>Přednáška "</w:t>
      </w:r>
      <w:r w:rsidRPr="007E3E57">
        <w:rPr>
          <w:rFonts w:ascii="Century Gothic" w:hAnsi="Century Gothic"/>
          <w:b/>
          <w:color w:val="002060"/>
        </w:rPr>
        <w:t>Ruční práce jako duchovní obroda</w:t>
      </w:r>
      <w:r w:rsidRPr="00077C06">
        <w:rPr>
          <w:rFonts w:ascii="Century Gothic" w:hAnsi="Century Gothic"/>
          <w:b/>
          <w:color w:val="0070C0"/>
        </w:rPr>
        <w:t xml:space="preserve">" 15.4.2014 od 16.30 hod., Knihovna VŠUP. Podtitul přednášky: </w:t>
      </w:r>
      <w:r w:rsidRPr="007E3E57">
        <w:rPr>
          <w:rFonts w:ascii="Century Gothic" w:hAnsi="Century Gothic"/>
          <w:b/>
          <w:color w:val="002060"/>
        </w:rPr>
        <w:t xml:space="preserve">Marie Hoppe-Teinitzerová </w:t>
      </w:r>
      <w:r w:rsidRPr="00077C06">
        <w:rPr>
          <w:rFonts w:ascii="Century Gothic" w:hAnsi="Century Gothic"/>
          <w:b/>
          <w:color w:val="0070C0"/>
        </w:rPr>
        <w:t>a hnutí Artěl.</w:t>
      </w:r>
      <w:r>
        <w:rPr>
          <w:rFonts w:ascii="Century Gothic" w:hAnsi="Century Gothic"/>
          <w:b/>
          <w:color w:val="0070C0"/>
        </w:rPr>
        <w:t xml:space="preserve"> </w:t>
      </w:r>
      <w:r w:rsidRPr="00077C06">
        <w:rPr>
          <w:rFonts w:ascii="Century Gothic" w:hAnsi="Century Gothic"/>
          <w:b/>
          <w:color w:val="0070C0"/>
        </w:rPr>
        <w:t xml:space="preserve">Paní docentka </w:t>
      </w:r>
      <w:r w:rsidRPr="007E3E57">
        <w:rPr>
          <w:rFonts w:ascii="Century Gothic" w:hAnsi="Century Gothic"/>
          <w:b/>
          <w:color w:val="002060"/>
        </w:rPr>
        <w:t xml:space="preserve">Lada Hubatová Vacková </w:t>
      </w:r>
      <w:r w:rsidRPr="00077C06">
        <w:rPr>
          <w:rFonts w:ascii="Century Gothic" w:hAnsi="Century Gothic"/>
          <w:b/>
          <w:color w:val="0070C0"/>
        </w:rPr>
        <w:t>se ve své přednášce věnovala osobnostem a filosofickým základům, které ovlivňovaly vznik hnutí na podporu umění a řemesel, zakládání odborných škol dekorativního umění a s tím souvisejících vzdělávacích ústavů. Cílem byla snaha o to, aby umělecké a řemeslné výrobky, které nás bezprostředně obklopují a kladně podmiňují rozvoj osobnostního charakteru, odpovídaly dobové představě krásy a stylu. Své povídání paní docentka doprovázela promítáním fotografií kvalitně řemeslně provedených výrobků, vytvořených různými výtvarnými technikami. Uvedla též vybrané zajímavé partie z textů knih, zápisků a různých dopisů osob, o kterých povídala.</w:t>
      </w:r>
    </w:p>
    <w:p w14:paraId="299284B3" w14:textId="5B6A49D2" w:rsidR="00077C06" w:rsidRPr="00077C06" w:rsidRDefault="00077C06" w:rsidP="00077C06">
      <w:pPr>
        <w:jc w:val="both"/>
        <w:rPr>
          <w:rFonts w:ascii="Century Gothic" w:hAnsi="Century Gothic"/>
          <w:b/>
          <w:color w:val="0070C0"/>
        </w:rPr>
      </w:pPr>
      <w:r>
        <w:rPr>
          <w:rFonts w:ascii="Century Gothic" w:hAnsi="Century Gothic"/>
          <w:b/>
          <w:color w:val="0070C0"/>
        </w:rPr>
        <w:t xml:space="preserve">   </w:t>
      </w:r>
      <w:r w:rsidRPr="00077C06">
        <w:rPr>
          <w:rFonts w:ascii="Century Gothic" w:hAnsi="Century Gothic"/>
          <w:b/>
          <w:color w:val="0070C0"/>
        </w:rPr>
        <w:t>Putovní výstava Klubu tvořivých knihovníků pod názvem: „</w:t>
      </w:r>
      <w:r w:rsidRPr="007E3E57">
        <w:rPr>
          <w:rFonts w:ascii="Century Gothic" w:hAnsi="Century Gothic"/>
          <w:b/>
          <w:color w:val="002060"/>
        </w:rPr>
        <w:t>Knihy, informace, internet a počítačové sítě trochu jinak</w:t>
      </w:r>
      <w:r w:rsidRPr="00077C06">
        <w:rPr>
          <w:rFonts w:ascii="Century Gothic" w:hAnsi="Century Gothic"/>
          <w:b/>
          <w:color w:val="0070C0"/>
        </w:rPr>
        <w:t xml:space="preserve">“ hostovala </w:t>
      </w:r>
      <w:r>
        <w:rPr>
          <w:rFonts w:ascii="Century Gothic" w:hAnsi="Century Gothic"/>
          <w:b/>
          <w:color w:val="0070C0"/>
        </w:rPr>
        <w:t xml:space="preserve">během roku 2014 ve 4 </w:t>
      </w:r>
      <w:r w:rsidRPr="00077C06">
        <w:rPr>
          <w:rFonts w:ascii="Century Gothic" w:hAnsi="Century Gothic"/>
          <w:b/>
          <w:color w:val="0070C0"/>
        </w:rPr>
        <w:t>knihovnách ČR  -</w:t>
      </w:r>
      <w:r>
        <w:rPr>
          <w:rFonts w:ascii="Century Gothic" w:hAnsi="Century Gothic"/>
          <w:b/>
          <w:color w:val="0070C0"/>
        </w:rPr>
        <w:t xml:space="preserve"> Planá nad Lužnicí, </w:t>
      </w:r>
      <w:r w:rsidRPr="00077C06">
        <w:rPr>
          <w:rFonts w:ascii="Century Gothic" w:hAnsi="Century Gothic"/>
          <w:b/>
          <w:color w:val="0070C0"/>
        </w:rPr>
        <w:t>Votice</w:t>
      </w:r>
      <w:r>
        <w:rPr>
          <w:rFonts w:ascii="Century Gothic" w:hAnsi="Century Gothic"/>
          <w:b/>
          <w:color w:val="0070C0"/>
        </w:rPr>
        <w:t xml:space="preserve">, </w:t>
      </w:r>
      <w:r w:rsidRPr="00077C06">
        <w:rPr>
          <w:rFonts w:ascii="Century Gothic" w:hAnsi="Century Gothic"/>
          <w:b/>
          <w:color w:val="0070C0"/>
        </w:rPr>
        <w:t>Litomyšl</w:t>
      </w:r>
      <w:r>
        <w:rPr>
          <w:rFonts w:ascii="Century Gothic" w:hAnsi="Century Gothic"/>
          <w:b/>
          <w:color w:val="0070C0"/>
        </w:rPr>
        <w:t xml:space="preserve"> a Vítkov. </w:t>
      </w:r>
      <w:r w:rsidRPr="00077C06">
        <w:rPr>
          <w:rFonts w:ascii="Century Gothic" w:hAnsi="Century Gothic"/>
          <w:b/>
          <w:color w:val="0070C0"/>
        </w:rPr>
        <w:t xml:space="preserve">Pohlazení na duši </w:t>
      </w:r>
      <w:r>
        <w:rPr>
          <w:rFonts w:ascii="Century Gothic" w:hAnsi="Century Gothic"/>
          <w:b/>
          <w:color w:val="0070C0"/>
        </w:rPr>
        <w:t>– Výstava kolekce keramiky Aleny</w:t>
      </w:r>
      <w:r w:rsidRPr="00077C06">
        <w:rPr>
          <w:rFonts w:ascii="Century Gothic" w:hAnsi="Century Gothic"/>
          <w:b/>
          <w:color w:val="0070C0"/>
        </w:rPr>
        <w:t xml:space="preserve"> Volkové Balvínové.  </w:t>
      </w:r>
      <w:r w:rsidRPr="00077C06">
        <w:rPr>
          <w:rFonts w:ascii="Century Gothic" w:hAnsi="Century Gothic"/>
          <w:b/>
          <w:color w:val="0070C0"/>
          <w:shd w:val="clear" w:color="auto" w:fill="FFFFFF"/>
        </w:rPr>
        <w:t>Severočeská vědecká knihovna v Ústí nad Labem, pobočka W. Churchila 3, od s</w:t>
      </w:r>
      <w:r w:rsidR="000057D6">
        <w:rPr>
          <w:rStyle w:val="explain"/>
          <w:rFonts w:ascii="Century Gothic" w:hAnsi="Century Gothic"/>
          <w:b/>
          <w:color w:val="0070C0"/>
        </w:rPr>
        <w:t>tředy 17.</w:t>
      </w:r>
      <w:r w:rsidRPr="00077C06">
        <w:rPr>
          <w:rStyle w:val="explain"/>
          <w:rFonts w:ascii="Century Gothic" w:hAnsi="Century Gothic"/>
          <w:b/>
          <w:color w:val="0070C0"/>
        </w:rPr>
        <w:t xml:space="preserve">9.2014 </w:t>
      </w:r>
      <w:r w:rsidRPr="00077C06">
        <w:rPr>
          <w:rStyle w:val="apple-converted-space"/>
          <w:rFonts w:ascii="Century Gothic" w:hAnsi="Century Gothic"/>
          <w:b/>
          <w:color w:val="0070C0"/>
        </w:rPr>
        <w:t> </w:t>
      </w:r>
      <w:r w:rsidRPr="00077C06">
        <w:rPr>
          <w:rFonts w:ascii="Century Gothic" w:hAnsi="Century Gothic"/>
          <w:b/>
          <w:color w:val="0070C0"/>
          <w:shd w:val="clear" w:color="auto" w:fill="FFFFFF"/>
        </w:rPr>
        <w:t>do p</w:t>
      </w:r>
      <w:r w:rsidRPr="00077C06">
        <w:rPr>
          <w:rStyle w:val="explain"/>
          <w:rFonts w:ascii="Century Gothic" w:hAnsi="Century Gothic"/>
          <w:b/>
          <w:color w:val="0070C0"/>
        </w:rPr>
        <w:t>ondělí 17.11.2014.</w:t>
      </w:r>
      <w:r>
        <w:rPr>
          <w:rStyle w:val="explain"/>
          <w:rFonts w:ascii="Century Gothic" w:hAnsi="Century Gothic"/>
          <w:b/>
          <w:color w:val="0070C0"/>
        </w:rPr>
        <w:t xml:space="preserve"> </w:t>
      </w:r>
      <w:r w:rsidRPr="00077C06">
        <w:rPr>
          <w:rFonts w:ascii="Century Gothic" w:hAnsi="Century Gothic"/>
          <w:b/>
          <w:color w:val="0070C0"/>
        </w:rPr>
        <w:t>DVOJICE – reliéfy – výstava keramiky Aleny Volkové Balvínové, Galerie Městské knihovny v Lounech od 3.11. do 27.11.2014</w:t>
      </w:r>
      <w:r>
        <w:rPr>
          <w:rFonts w:ascii="Century Gothic" w:hAnsi="Century Gothic"/>
          <w:b/>
          <w:color w:val="0070C0"/>
        </w:rPr>
        <w:t xml:space="preserve">. </w:t>
      </w:r>
      <w:r w:rsidRPr="00077C06">
        <w:rPr>
          <w:rFonts w:ascii="Century Gothic" w:hAnsi="Century Gothic"/>
          <w:b/>
          <w:color w:val="0070C0"/>
        </w:rPr>
        <w:t xml:space="preserve">Tvorba  zvířátek pro charitativní akci na pomoc kočičímu útulku o.s. Zachraň kočku z Jílového u Prahy - </w:t>
      </w:r>
      <w:hyperlink r:id="rId19" w:tgtFrame="_blank" w:history="1">
        <w:r w:rsidRPr="00077C06">
          <w:rPr>
            <w:rFonts w:ascii="Century Gothic" w:hAnsi="Century Gothic"/>
            <w:b/>
            <w:color w:val="0070C0"/>
          </w:rPr>
          <w:t>www.zachrankocku.cz</w:t>
        </w:r>
      </w:hyperlink>
      <w:r w:rsidRPr="00077C06">
        <w:rPr>
          <w:rFonts w:ascii="Century Gothic" w:hAnsi="Century Gothic"/>
          <w:b/>
          <w:color w:val="0070C0"/>
        </w:rPr>
        <w:t>. Akci zorganizovala slečna Kristýna Rolincová</w:t>
      </w:r>
      <w:r>
        <w:rPr>
          <w:rFonts w:ascii="Century Gothic" w:hAnsi="Century Gothic"/>
          <w:b/>
          <w:color w:val="0070C0"/>
        </w:rPr>
        <w:t xml:space="preserve"> </w:t>
      </w:r>
      <w:r w:rsidRPr="00077C06">
        <w:rPr>
          <w:rFonts w:ascii="Century Gothic" w:hAnsi="Century Gothic"/>
          <w:b/>
          <w:bCs/>
          <w:color w:val="0070C0"/>
        </w:rPr>
        <w:t xml:space="preserve">19.10.2014 první </w:t>
      </w:r>
      <w:r w:rsidRPr="00077C06">
        <w:rPr>
          <w:rFonts w:ascii="Century Gothic" w:hAnsi="Century Gothic"/>
          <w:b/>
          <w:color w:val="0070C0"/>
        </w:rPr>
        <w:t>charitativní prodejní akce na 16. umisťovací výstavě koček v Kongresovém paláci na Vyšehradě. Během akce se podařilo pro O. S. Zachraň kočku vybrat 4.790,- Kč. Byla prodána jen men</w:t>
      </w:r>
      <w:r>
        <w:rPr>
          <w:rFonts w:ascii="Century Gothic" w:hAnsi="Century Gothic"/>
          <w:b/>
          <w:color w:val="0070C0"/>
        </w:rPr>
        <w:t xml:space="preserve">ší část shromážděných výrobků. </w:t>
      </w:r>
      <w:r w:rsidRPr="00077C06">
        <w:rPr>
          <w:rFonts w:ascii="Century Gothic" w:hAnsi="Century Gothic"/>
          <w:b/>
          <w:color w:val="0070C0"/>
        </w:rPr>
        <w:t>Další</w:t>
      </w:r>
      <w:r>
        <w:rPr>
          <w:rFonts w:ascii="Century Gothic" w:hAnsi="Century Gothic"/>
          <w:b/>
          <w:color w:val="0070C0"/>
        </w:rPr>
        <w:t xml:space="preserve"> charitativní prodejní akce bud</w:t>
      </w:r>
      <w:r w:rsidRPr="00077C06">
        <w:rPr>
          <w:rFonts w:ascii="Century Gothic" w:hAnsi="Century Gothic"/>
          <w:b/>
          <w:color w:val="0070C0"/>
        </w:rPr>
        <w:t xml:space="preserve">ou následovat. Článek o charitativní akci </w:t>
      </w:r>
      <w:r w:rsidR="00F67BB1">
        <w:rPr>
          <w:rFonts w:ascii="Century Gothic" w:hAnsi="Century Gothic"/>
          <w:b/>
          <w:color w:val="0070C0"/>
        </w:rPr>
        <w:t xml:space="preserve">je </w:t>
      </w:r>
      <w:r w:rsidRPr="00077C06">
        <w:rPr>
          <w:rFonts w:ascii="Century Gothic" w:hAnsi="Century Gothic"/>
          <w:b/>
          <w:color w:val="0070C0"/>
        </w:rPr>
        <w:t xml:space="preserve"> příloh</w:t>
      </w:r>
      <w:r w:rsidR="00F67BB1">
        <w:rPr>
          <w:rFonts w:ascii="Century Gothic" w:hAnsi="Century Gothic"/>
          <w:b/>
          <w:color w:val="0070C0"/>
        </w:rPr>
        <w:t>o</w:t>
      </w:r>
      <w:r w:rsidRPr="00077C06">
        <w:rPr>
          <w:rFonts w:ascii="Century Gothic" w:hAnsi="Century Gothic"/>
          <w:b/>
          <w:color w:val="0070C0"/>
        </w:rPr>
        <w:t>u této výroční zprávy.</w:t>
      </w:r>
    </w:p>
    <w:p w14:paraId="74F9818B" w14:textId="77777777" w:rsidR="00077C06" w:rsidRPr="00077C06" w:rsidRDefault="00077C06" w:rsidP="00077C06">
      <w:pPr>
        <w:shd w:val="clear" w:color="auto" w:fill="FFFFFF"/>
        <w:spacing w:line="311" w:lineRule="atLeast"/>
        <w:jc w:val="both"/>
        <w:rPr>
          <w:rFonts w:ascii="Century Gothic" w:hAnsi="Century Gothic"/>
          <w:b/>
          <w:color w:val="0070C0"/>
        </w:rPr>
      </w:pPr>
      <w:r>
        <w:rPr>
          <w:rFonts w:ascii="Century Gothic" w:hAnsi="Century Gothic"/>
          <w:b/>
          <w:color w:val="0070C0"/>
        </w:rPr>
        <w:t xml:space="preserve">   </w:t>
      </w:r>
      <w:r w:rsidRPr="00077C06">
        <w:rPr>
          <w:rFonts w:ascii="Century Gothic" w:hAnsi="Century Gothic"/>
          <w:b/>
          <w:color w:val="0070C0"/>
        </w:rPr>
        <w:t>Druhá</w:t>
      </w:r>
      <w:r w:rsidRPr="00077C06">
        <w:rPr>
          <w:rFonts w:ascii="Century Gothic" w:hAnsi="Century Gothic"/>
          <w:b/>
          <w:bCs/>
          <w:color w:val="0070C0"/>
        </w:rPr>
        <w:t xml:space="preserve"> </w:t>
      </w:r>
      <w:r w:rsidRPr="00077C06">
        <w:rPr>
          <w:rFonts w:ascii="Century Gothic" w:hAnsi="Century Gothic"/>
          <w:b/>
          <w:color w:val="0070C0"/>
        </w:rPr>
        <w:t xml:space="preserve">charitativní prodejní akce  - zvířátka, která se v prvním kole neprodala, byla prodávána na další </w:t>
      </w:r>
      <w:r w:rsidRPr="00077C06">
        <w:rPr>
          <w:rFonts w:ascii="Century Gothic" w:hAnsi="Century Gothic"/>
          <w:b/>
          <w:color w:val="0070C0"/>
          <w:shd w:val="clear" w:color="auto" w:fill="FFFFFF"/>
        </w:rPr>
        <w:t>"</w:t>
      </w:r>
      <w:r w:rsidRPr="007E3E57">
        <w:rPr>
          <w:rFonts w:ascii="Century Gothic" w:hAnsi="Century Gothic"/>
          <w:b/>
          <w:color w:val="002060"/>
          <w:shd w:val="clear" w:color="auto" w:fill="FFFFFF"/>
        </w:rPr>
        <w:t>Mikulášské umisťovací výstavě koček</w:t>
      </w:r>
      <w:r w:rsidRPr="00077C06">
        <w:rPr>
          <w:rFonts w:ascii="Century Gothic" w:hAnsi="Century Gothic"/>
          <w:b/>
          <w:color w:val="0070C0"/>
          <w:shd w:val="clear" w:color="auto" w:fill="FFFFFF"/>
        </w:rPr>
        <w:t>" v neděli</w:t>
      </w:r>
      <w:r w:rsidRPr="00077C06">
        <w:rPr>
          <w:rStyle w:val="apple-converted-space"/>
          <w:rFonts w:ascii="Century Gothic" w:hAnsi="Century Gothic"/>
          <w:b/>
          <w:color w:val="0070C0"/>
          <w:shd w:val="clear" w:color="auto" w:fill="FFFFFF"/>
        </w:rPr>
        <w:t> </w:t>
      </w:r>
      <w:r w:rsidRPr="00077C06">
        <w:rPr>
          <w:rFonts w:ascii="Century Gothic" w:hAnsi="Century Gothic"/>
          <w:b/>
          <w:bCs/>
          <w:color w:val="0070C0"/>
          <w:shd w:val="clear" w:color="auto" w:fill="FFFFFF"/>
        </w:rPr>
        <w:t>7.12.2014</w:t>
      </w:r>
      <w:r w:rsidRPr="00077C06">
        <w:rPr>
          <w:rStyle w:val="apple-converted-space"/>
          <w:rFonts w:ascii="Century Gothic" w:hAnsi="Century Gothic"/>
          <w:b/>
          <w:color w:val="0070C0"/>
          <w:shd w:val="clear" w:color="auto" w:fill="FFFFFF"/>
        </w:rPr>
        <w:t> </w:t>
      </w:r>
      <w:r w:rsidRPr="00077C06">
        <w:rPr>
          <w:rFonts w:ascii="Century Gothic" w:hAnsi="Century Gothic"/>
          <w:b/>
          <w:color w:val="0070C0"/>
          <w:shd w:val="clear" w:color="auto" w:fill="FFFFFF"/>
        </w:rPr>
        <w:t xml:space="preserve"> v Gymnáziu Jana Patočky, Jindřišská ul. 966, Praha</w:t>
      </w:r>
      <w:r>
        <w:rPr>
          <w:rFonts w:ascii="Century Gothic" w:hAnsi="Century Gothic"/>
          <w:b/>
          <w:color w:val="0070C0"/>
          <w:shd w:val="clear" w:color="auto" w:fill="FFFFFF"/>
        </w:rPr>
        <w:t xml:space="preserve">. </w:t>
      </w:r>
      <w:r w:rsidRPr="00077C06">
        <w:rPr>
          <w:rFonts w:ascii="Century Gothic" w:hAnsi="Century Gothic"/>
          <w:b/>
          <w:color w:val="0070C0"/>
        </w:rPr>
        <w:t>Tentokrát se prodalo méně, než minule, přesto se podařilo získat na veterinární úkony</w:t>
      </w:r>
      <w:r w:rsidRPr="00077C06">
        <w:rPr>
          <w:rStyle w:val="apple-converted-space"/>
          <w:rFonts w:ascii="Century Gothic" w:hAnsi="Century Gothic"/>
          <w:b/>
          <w:color w:val="0070C0"/>
        </w:rPr>
        <w:t> </w:t>
      </w:r>
      <w:r w:rsidR="00D71A92">
        <w:rPr>
          <w:rFonts w:ascii="Century Gothic" w:hAnsi="Century Gothic"/>
          <w:b/>
          <w:bCs/>
          <w:color w:val="0070C0"/>
        </w:rPr>
        <w:t>8.0</w:t>
      </w:r>
      <w:r w:rsidRPr="00077C06">
        <w:rPr>
          <w:rFonts w:ascii="Century Gothic" w:hAnsi="Century Gothic"/>
          <w:b/>
          <w:bCs/>
          <w:color w:val="0070C0"/>
        </w:rPr>
        <w:t>30,- Kč</w:t>
      </w:r>
      <w:r w:rsidRPr="00077C06">
        <w:rPr>
          <w:rFonts w:ascii="Century Gothic" w:hAnsi="Century Gothic"/>
          <w:b/>
          <w:color w:val="0070C0"/>
        </w:rPr>
        <w:t xml:space="preserve">. Symbolický šek i s penězi byl po výstavě předán místopředsedkyni útulku (majitelka útulku kvůli nemoci koček nebyla přítomna).  Pro zbylé výrobky byl ještě spuštěn předvánoční charitativní prodej přes Facebook. </w:t>
      </w:r>
    </w:p>
    <w:p w14:paraId="22EBAC61" w14:textId="77777777" w:rsidR="00077C06" w:rsidRPr="00077C06" w:rsidRDefault="00077C06" w:rsidP="00077C06">
      <w:pPr>
        <w:rPr>
          <w:rFonts w:ascii="Century Gothic" w:hAnsi="Century Gothic"/>
          <w:b/>
          <w:color w:val="0070C0"/>
        </w:rPr>
      </w:pPr>
      <w:r>
        <w:rPr>
          <w:rFonts w:ascii="Century Gothic" w:hAnsi="Century Gothic"/>
          <w:b/>
          <w:color w:val="0070C0"/>
        </w:rPr>
        <w:t xml:space="preserve">   </w:t>
      </w:r>
      <w:r w:rsidRPr="00077C06">
        <w:rPr>
          <w:rFonts w:ascii="Century Gothic" w:hAnsi="Century Gothic"/>
          <w:b/>
          <w:color w:val="0070C0"/>
        </w:rPr>
        <w:t>Vánoční jarmark 2014 v Klementinu se konal  4.12. 2014 od 10  do 17 hodin. Účastnilo se 1</w:t>
      </w:r>
      <w:r>
        <w:rPr>
          <w:rFonts w:ascii="Century Gothic" w:hAnsi="Century Gothic"/>
          <w:b/>
          <w:color w:val="0070C0"/>
        </w:rPr>
        <w:t>2 členek Klubu tvořivých knihovníků</w:t>
      </w:r>
      <w:r w:rsidRPr="00077C06">
        <w:rPr>
          <w:rFonts w:ascii="Century Gothic" w:hAnsi="Century Gothic"/>
          <w:b/>
          <w:color w:val="0070C0"/>
        </w:rPr>
        <w:t>.</w:t>
      </w:r>
    </w:p>
    <w:p w14:paraId="4640DAE2" w14:textId="77777777" w:rsidR="00077C06" w:rsidRPr="00077C06" w:rsidRDefault="00077C06" w:rsidP="00077C06">
      <w:pPr>
        <w:shd w:val="clear" w:color="auto" w:fill="FFFFFF"/>
        <w:rPr>
          <w:rFonts w:ascii="Century Gothic" w:hAnsi="Century Gothic"/>
          <w:b/>
          <w:color w:val="0070C0"/>
        </w:rPr>
      </w:pPr>
    </w:p>
    <w:p w14:paraId="23EB3AA4" w14:textId="77777777" w:rsidR="00F72C55" w:rsidRDefault="00F72C55" w:rsidP="009E5709">
      <w:pPr>
        <w:jc w:val="right"/>
        <w:rPr>
          <w:rFonts w:ascii="Century Gothic" w:hAnsi="Century Gothic" w:cs="Arial,Bold"/>
          <w:b/>
          <w:bCs/>
          <w:color w:val="002060"/>
        </w:rPr>
      </w:pPr>
    </w:p>
    <w:p w14:paraId="4119DB2E" w14:textId="77777777" w:rsidR="00DB144A" w:rsidRPr="007E3E57" w:rsidRDefault="00DB144A" w:rsidP="009E5709">
      <w:pPr>
        <w:jc w:val="right"/>
        <w:rPr>
          <w:rFonts w:ascii="Century Gothic" w:hAnsi="Century Gothic" w:cs="Arial,Bold"/>
          <w:b/>
          <w:bCs/>
          <w:color w:val="002060"/>
        </w:rPr>
      </w:pPr>
      <w:r w:rsidRPr="007E3E57">
        <w:rPr>
          <w:rFonts w:ascii="Century Gothic" w:hAnsi="Century Gothic" w:cs="Arial,Bold"/>
          <w:b/>
          <w:bCs/>
          <w:color w:val="002060"/>
        </w:rPr>
        <w:t>KLUB VYSOKOŠKOLSKÝCH KNIHOVNÍKŮ</w:t>
      </w:r>
    </w:p>
    <w:p w14:paraId="17FA4DB4" w14:textId="77777777" w:rsidR="00DB144A" w:rsidRDefault="00DB144A" w:rsidP="009E5709"/>
    <w:p w14:paraId="7883ABA2" w14:textId="77777777" w:rsidR="00DB144A" w:rsidRDefault="00DB144A" w:rsidP="009E5709"/>
    <w:p w14:paraId="6E5C5D5C" w14:textId="4FCB28A9" w:rsidR="00D11DE5" w:rsidRPr="009156A9" w:rsidRDefault="009156A9" w:rsidP="009156A9">
      <w:pPr>
        <w:pStyle w:val="Zkladntext3"/>
        <w:rPr>
          <w:rFonts w:ascii="Century Gothic" w:hAnsi="Century Gothic"/>
          <w:b/>
          <w:color w:val="0070C0"/>
          <w:sz w:val="24"/>
          <w:szCs w:val="24"/>
        </w:rPr>
      </w:pPr>
      <w:r>
        <w:rPr>
          <w:rFonts w:ascii="Times New Roman" w:hAnsi="Times New Roman"/>
          <w:sz w:val="24"/>
          <w:szCs w:val="24"/>
        </w:rPr>
        <w:t xml:space="preserve">   </w:t>
      </w:r>
      <w:r w:rsidR="00F67BB1">
        <w:rPr>
          <w:rFonts w:ascii="Century Gothic" w:hAnsi="Century Gothic"/>
          <w:b/>
          <w:color w:val="0070C0"/>
          <w:sz w:val="24"/>
          <w:szCs w:val="24"/>
        </w:rPr>
        <w:t>K</w:t>
      </w:r>
      <w:r w:rsidR="00F67BB1" w:rsidRPr="009156A9">
        <w:rPr>
          <w:rFonts w:ascii="Century Gothic" w:hAnsi="Century Gothic"/>
          <w:b/>
          <w:color w:val="0070C0"/>
          <w:sz w:val="24"/>
          <w:szCs w:val="24"/>
        </w:rPr>
        <w:t xml:space="preserve"> 31. 10. 2014 </w:t>
      </w:r>
      <w:r w:rsidR="00F67BB1">
        <w:rPr>
          <w:rFonts w:ascii="Century Gothic" w:hAnsi="Century Gothic"/>
          <w:b/>
          <w:color w:val="0070C0"/>
          <w:sz w:val="24"/>
          <w:szCs w:val="24"/>
        </w:rPr>
        <w:t>k</w:t>
      </w:r>
      <w:r w:rsidR="00F67BB1" w:rsidRPr="009156A9">
        <w:rPr>
          <w:rFonts w:ascii="Century Gothic" w:hAnsi="Century Gothic"/>
          <w:b/>
          <w:color w:val="0070C0"/>
          <w:sz w:val="24"/>
          <w:szCs w:val="24"/>
        </w:rPr>
        <w:t xml:space="preserve">lub </w:t>
      </w:r>
      <w:r w:rsidR="00D11DE5" w:rsidRPr="009156A9">
        <w:rPr>
          <w:rFonts w:ascii="Century Gothic" w:hAnsi="Century Gothic"/>
          <w:b/>
          <w:color w:val="0070C0"/>
          <w:sz w:val="24"/>
          <w:szCs w:val="24"/>
        </w:rPr>
        <w:t>registruje84 individuálních členů. V průběhu roku Klub uspořádal za finanční</w:t>
      </w:r>
      <w:r w:rsidR="00DE7843">
        <w:rPr>
          <w:rFonts w:ascii="Century Gothic" w:hAnsi="Century Gothic"/>
          <w:b/>
          <w:color w:val="0070C0"/>
          <w:sz w:val="24"/>
          <w:szCs w:val="24"/>
        </w:rPr>
        <w:t xml:space="preserve"> podpory Ministerstva kultury České republiky</w:t>
      </w:r>
      <w:r w:rsidR="00D11DE5" w:rsidRPr="009156A9">
        <w:rPr>
          <w:rFonts w:ascii="Century Gothic" w:hAnsi="Century Gothic"/>
          <w:b/>
          <w:color w:val="0070C0"/>
          <w:sz w:val="24"/>
          <w:szCs w:val="24"/>
        </w:rPr>
        <w:t xml:space="preserve"> tři odborné semináře.</w:t>
      </w:r>
    </w:p>
    <w:p w14:paraId="687687D5" w14:textId="77777777" w:rsidR="00D11DE5" w:rsidRPr="009156A9" w:rsidRDefault="00DE7843" w:rsidP="009156A9">
      <w:pPr>
        <w:jc w:val="both"/>
        <w:rPr>
          <w:rFonts w:ascii="Century Gothic" w:hAnsi="Century Gothic"/>
          <w:b/>
          <w:color w:val="0070C0"/>
        </w:rPr>
      </w:pPr>
      <w:r>
        <w:rPr>
          <w:rFonts w:ascii="Century Gothic" w:hAnsi="Century Gothic"/>
          <w:b/>
          <w:color w:val="0070C0"/>
        </w:rPr>
        <w:t xml:space="preserve">   První s</w:t>
      </w:r>
      <w:r w:rsidR="00D11DE5" w:rsidRPr="009156A9">
        <w:rPr>
          <w:rFonts w:ascii="Century Gothic" w:hAnsi="Century Gothic"/>
          <w:b/>
          <w:color w:val="0070C0"/>
        </w:rPr>
        <w:t xml:space="preserve">eminář </w:t>
      </w:r>
      <w:r>
        <w:rPr>
          <w:rFonts w:ascii="Century Gothic" w:hAnsi="Century Gothic"/>
          <w:b/>
          <w:color w:val="0070C0"/>
        </w:rPr>
        <w:t xml:space="preserve">se uskutečnil </w:t>
      </w:r>
      <w:r w:rsidR="00D11DE5" w:rsidRPr="009156A9">
        <w:rPr>
          <w:rFonts w:ascii="Century Gothic" w:hAnsi="Century Gothic"/>
          <w:b/>
          <w:color w:val="0070C0"/>
        </w:rPr>
        <w:t xml:space="preserve">dne 14. 4. 2014 </w:t>
      </w:r>
      <w:r>
        <w:rPr>
          <w:rFonts w:ascii="Century Gothic" w:hAnsi="Century Gothic"/>
          <w:b/>
          <w:color w:val="0070C0"/>
        </w:rPr>
        <w:t xml:space="preserve">pod názvem </w:t>
      </w:r>
      <w:r w:rsidR="00D11DE5" w:rsidRPr="007E3E57">
        <w:rPr>
          <w:rFonts w:ascii="Century Gothic" w:hAnsi="Century Gothic"/>
          <w:b/>
          <w:color w:val="002060"/>
        </w:rPr>
        <w:t>Nový občanský zákoník ve vztahu k činnostem odborných knihoven</w:t>
      </w:r>
      <w:r w:rsidR="009156A9">
        <w:rPr>
          <w:rFonts w:ascii="Century Gothic" w:hAnsi="Century Gothic"/>
          <w:b/>
          <w:color w:val="0070C0"/>
        </w:rPr>
        <w:t xml:space="preserve">. </w:t>
      </w:r>
      <w:r w:rsidR="00D11DE5" w:rsidRPr="009156A9">
        <w:rPr>
          <w:rFonts w:ascii="Century Gothic" w:hAnsi="Century Gothic"/>
          <w:b/>
          <w:color w:val="0070C0"/>
        </w:rPr>
        <w:t xml:space="preserve">Přednášející </w:t>
      </w:r>
      <w:r>
        <w:rPr>
          <w:rFonts w:ascii="Century Gothic" w:hAnsi="Century Gothic"/>
          <w:b/>
          <w:color w:val="0070C0"/>
        </w:rPr>
        <w:t xml:space="preserve">byl </w:t>
      </w:r>
      <w:r w:rsidR="00D11DE5" w:rsidRPr="009156A9">
        <w:rPr>
          <w:rFonts w:ascii="Century Gothic" w:hAnsi="Century Gothic"/>
          <w:b/>
          <w:color w:val="0070C0"/>
        </w:rPr>
        <w:t>Mgr. Jurman</w:t>
      </w:r>
      <w:r>
        <w:rPr>
          <w:rFonts w:ascii="Century Gothic" w:hAnsi="Century Gothic"/>
          <w:b/>
          <w:color w:val="0070C0"/>
        </w:rPr>
        <w:t>, který</w:t>
      </w:r>
      <w:r w:rsidR="00D11DE5" w:rsidRPr="009156A9">
        <w:rPr>
          <w:rFonts w:ascii="Century Gothic" w:hAnsi="Century Gothic"/>
          <w:b/>
          <w:color w:val="0070C0"/>
        </w:rPr>
        <w:t xml:space="preserve"> představil nejprve v obecném rámci Nový občanský zákoník jako zásadní, ucelenou normu</w:t>
      </w:r>
      <w:r>
        <w:rPr>
          <w:rFonts w:ascii="Century Gothic" w:hAnsi="Century Gothic"/>
          <w:b/>
          <w:color w:val="0070C0"/>
        </w:rPr>
        <w:t>. Zdůraznil významné změny v Novém občanském zákoníku, jako například</w:t>
      </w:r>
      <w:r w:rsidR="00D11DE5" w:rsidRPr="009156A9">
        <w:rPr>
          <w:rFonts w:ascii="Century Gothic" w:hAnsi="Century Gothic"/>
          <w:b/>
          <w:color w:val="0070C0"/>
        </w:rPr>
        <w:t xml:space="preserve"> posílení svobody jednotlivce a podporu osobnostních práv, větší smluvní volnost, podporu ochrany spotřebitele, pozitivní zm</w:t>
      </w:r>
      <w:r>
        <w:rPr>
          <w:rFonts w:ascii="Century Gothic" w:hAnsi="Century Gothic"/>
          <w:b/>
          <w:color w:val="0070C0"/>
        </w:rPr>
        <w:t>ěny v dědickém a rodinném právu apod.</w:t>
      </w:r>
      <w:r w:rsidR="00D11DE5" w:rsidRPr="009156A9">
        <w:rPr>
          <w:rFonts w:ascii="Century Gothic" w:hAnsi="Century Gothic"/>
          <w:b/>
          <w:color w:val="0070C0"/>
        </w:rPr>
        <w:t xml:space="preserve"> Nutné úpravy knihovn</w:t>
      </w:r>
      <w:r>
        <w:rPr>
          <w:rFonts w:ascii="Century Gothic" w:hAnsi="Century Gothic"/>
          <w:b/>
          <w:color w:val="0070C0"/>
        </w:rPr>
        <w:t>ický</w:t>
      </w:r>
      <w:r w:rsidR="00D11DE5" w:rsidRPr="009156A9">
        <w:rPr>
          <w:rFonts w:ascii="Century Gothic" w:hAnsi="Century Gothic"/>
          <w:b/>
          <w:color w:val="0070C0"/>
        </w:rPr>
        <w:t>ch č</w:t>
      </w:r>
      <w:r>
        <w:rPr>
          <w:rFonts w:ascii="Century Gothic" w:hAnsi="Century Gothic"/>
          <w:b/>
          <w:color w:val="0070C0"/>
        </w:rPr>
        <w:t>inností a služeb ve vztahu k Novému občanskému zákoníku nejsou nijak dramatické. Nový občanský zákoník</w:t>
      </w:r>
      <w:r w:rsidR="00D11DE5" w:rsidRPr="009156A9">
        <w:rPr>
          <w:rFonts w:ascii="Century Gothic" w:hAnsi="Century Gothic"/>
          <w:b/>
          <w:color w:val="0070C0"/>
        </w:rPr>
        <w:t xml:space="preserve"> definuje formy licenčních a spotřebitelských smluv, které mohou využívat i knihovn</w:t>
      </w:r>
      <w:r>
        <w:rPr>
          <w:rFonts w:ascii="Century Gothic" w:hAnsi="Century Gothic"/>
          <w:b/>
          <w:color w:val="0070C0"/>
        </w:rPr>
        <w:t>y. Ohledně výpůjčních služeb Nový občanský zákoník</w:t>
      </w:r>
      <w:r w:rsidR="00D11DE5" w:rsidRPr="009156A9">
        <w:rPr>
          <w:rFonts w:ascii="Century Gothic" w:hAnsi="Century Gothic"/>
          <w:b/>
          <w:color w:val="0070C0"/>
        </w:rPr>
        <w:t xml:space="preserve"> zakotvuje povinnost knihovny vyzvat dlužníka k zaplacení pokuty do 3 měsíců od vrácení knihy. Dále je knihovna povinna mít souhlas čtenáře s aktuálním zněním knihovního řádu.</w:t>
      </w:r>
    </w:p>
    <w:p w14:paraId="2645E87F" w14:textId="77777777" w:rsidR="00D11DE5" w:rsidRPr="009156A9" w:rsidRDefault="009156A9" w:rsidP="009156A9">
      <w:pPr>
        <w:pStyle w:val="Zkladntext3"/>
        <w:rPr>
          <w:rFonts w:ascii="Century Gothic" w:hAnsi="Century Gothic"/>
          <w:b/>
          <w:color w:val="0070C0"/>
          <w:sz w:val="24"/>
          <w:szCs w:val="24"/>
        </w:rPr>
      </w:pPr>
      <w:r>
        <w:rPr>
          <w:rFonts w:ascii="Century Gothic" w:hAnsi="Century Gothic"/>
          <w:b/>
          <w:color w:val="0070C0"/>
          <w:sz w:val="24"/>
          <w:szCs w:val="24"/>
        </w:rPr>
        <w:t xml:space="preserve">   Druhý s</w:t>
      </w:r>
      <w:r w:rsidR="00D11DE5" w:rsidRPr="009156A9">
        <w:rPr>
          <w:rFonts w:ascii="Century Gothic" w:hAnsi="Century Gothic"/>
          <w:b/>
          <w:color w:val="0070C0"/>
          <w:sz w:val="24"/>
          <w:szCs w:val="24"/>
        </w:rPr>
        <w:t xml:space="preserve">eminář </w:t>
      </w:r>
      <w:r w:rsidR="00DE7843">
        <w:rPr>
          <w:rFonts w:ascii="Century Gothic" w:hAnsi="Century Gothic"/>
          <w:b/>
          <w:color w:val="0070C0"/>
          <w:sz w:val="24"/>
          <w:szCs w:val="24"/>
        </w:rPr>
        <w:t xml:space="preserve">se uskutečnil </w:t>
      </w:r>
      <w:r w:rsidR="00D11DE5" w:rsidRPr="009156A9">
        <w:rPr>
          <w:rFonts w:ascii="Century Gothic" w:hAnsi="Century Gothic"/>
          <w:b/>
          <w:color w:val="0070C0"/>
          <w:sz w:val="24"/>
          <w:szCs w:val="24"/>
        </w:rPr>
        <w:t xml:space="preserve">dne 20. 5. 2014 </w:t>
      </w:r>
      <w:r w:rsidR="00DE7843">
        <w:rPr>
          <w:rFonts w:ascii="Century Gothic" w:hAnsi="Century Gothic"/>
          <w:b/>
          <w:color w:val="0070C0"/>
          <w:sz w:val="24"/>
          <w:szCs w:val="24"/>
        </w:rPr>
        <w:t xml:space="preserve"> a byl nazván</w:t>
      </w:r>
      <w:r w:rsidR="00DE7843" w:rsidRPr="007E3E57">
        <w:rPr>
          <w:rFonts w:ascii="Century Gothic" w:hAnsi="Century Gothic"/>
          <w:b/>
          <w:color w:val="002060"/>
          <w:sz w:val="24"/>
          <w:szCs w:val="24"/>
        </w:rPr>
        <w:t xml:space="preserve"> </w:t>
      </w:r>
      <w:r w:rsidR="00D11DE5" w:rsidRPr="007E3E57">
        <w:rPr>
          <w:rFonts w:ascii="Century Gothic" w:hAnsi="Century Gothic"/>
          <w:b/>
          <w:color w:val="002060"/>
          <w:sz w:val="24"/>
          <w:szCs w:val="24"/>
        </w:rPr>
        <w:t>Pokročilé nástroje systému Aleph prakticky</w:t>
      </w:r>
      <w:r>
        <w:rPr>
          <w:rFonts w:ascii="Century Gothic" w:hAnsi="Century Gothic"/>
          <w:b/>
          <w:color w:val="0070C0"/>
          <w:sz w:val="24"/>
          <w:szCs w:val="24"/>
        </w:rPr>
        <w:t>.</w:t>
      </w:r>
      <w:r w:rsidR="00D11DE5" w:rsidRPr="009156A9">
        <w:rPr>
          <w:rFonts w:ascii="Century Gothic" w:hAnsi="Century Gothic"/>
          <w:b/>
          <w:color w:val="0070C0"/>
          <w:sz w:val="24"/>
          <w:szCs w:val="24"/>
        </w:rPr>
        <w:t xml:space="preserve"> Praktický se</w:t>
      </w:r>
      <w:r w:rsidR="00DE7843">
        <w:rPr>
          <w:rFonts w:ascii="Century Gothic" w:hAnsi="Century Gothic"/>
          <w:b/>
          <w:color w:val="0070C0"/>
          <w:sz w:val="24"/>
          <w:szCs w:val="24"/>
        </w:rPr>
        <w:t>minář u osobních počítačů</w:t>
      </w:r>
      <w:r w:rsidR="00D11DE5" w:rsidRPr="009156A9">
        <w:rPr>
          <w:rFonts w:ascii="Century Gothic" w:hAnsi="Century Gothic"/>
          <w:b/>
          <w:color w:val="0070C0"/>
          <w:sz w:val="24"/>
          <w:szCs w:val="24"/>
        </w:rPr>
        <w:t xml:space="preserve"> pod vedením Mgr. Příbramské, dlouholeté administrátorky systému Aleph na Univerzitě Karlově</w:t>
      </w:r>
      <w:r w:rsidR="00DE7843">
        <w:rPr>
          <w:rFonts w:ascii="Century Gothic" w:hAnsi="Century Gothic"/>
          <w:b/>
          <w:color w:val="0070C0"/>
          <w:sz w:val="24"/>
          <w:szCs w:val="24"/>
        </w:rPr>
        <w:t xml:space="preserve"> v Praze</w:t>
      </w:r>
      <w:r w:rsidR="00D11DE5" w:rsidRPr="009156A9">
        <w:rPr>
          <w:rFonts w:ascii="Century Gothic" w:hAnsi="Century Gothic"/>
          <w:b/>
          <w:color w:val="0070C0"/>
          <w:sz w:val="24"/>
          <w:szCs w:val="24"/>
        </w:rPr>
        <w:t xml:space="preserve">. Na semináři se </w:t>
      </w:r>
      <w:r w:rsidR="00DE7843">
        <w:rPr>
          <w:rFonts w:ascii="Century Gothic" w:hAnsi="Century Gothic"/>
          <w:b/>
          <w:color w:val="0070C0"/>
          <w:sz w:val="24"/>
          <w:szCs w:val="24"/>
        </w:rPr>
        <w:t xml:space="preserve">lektorka </w:t>
      </w:r>
      <w:r w:rsidR="00D11DE5" w:rsidRPr="009156A9">
        <w:rPr>
          <w:rFonts w:ascii="Century Gothic" w:hAnsi="Century Gothic"/>
          <w:b/>
          <w:color w:val="0070C0"/>
          <w:sz w:val="24"/>
          <w:szCs w:val="24"/>
        </w:rPr>
        <w:t xml:space="preserve">zaměřila především na pokročilé možnosti vyhledávání, generování statistik a tiskových vstupů v systému Aleph. </w:t>
      </w:r>
    </w:p>
    <w:p w14:paraId="62F51C1D" w14:textId="77777777" w:rsidR="00D11DE5" w:rsidRPr="009156A9" w:rsidRDefault="00DE7843" w:rsidP="009156A9">
      <w:pPr>
        <w:jc w:val="both"/>
        <w:rPr>
          <w:rFonts w:ascii="Century Gothic" w:hAnsi="Century Gothic"/>
          <w:b/>
          <w:color w:val="0070C0"/>
        </w:rPr>
      </w:pPr>
      <w:r>
        <w:rPr>
          <w:rFonts w:ascii="Century Gothic" w:hAnsi="Century Gothic"/>
          <w:b/>
          <w:color w:val="0070C0"/>
        </w:rPr>
        <w:t xml:space="preserve">   </w:t>
      </w:r>
      <w:r w:rsidR="009156A9">
        <w:rPr>
          <w:rFonts w:ascii="Century Gothic" w:hAnsi="Century Gothic"/>
          <w:b/>
          <w:color w:val="0070C0"/>
        </w:rPr>
        <w:t>Třetí s</w:t>
      </w:r>
      <w:r w:rsidR="00D11DE5" w:rsidRPr="009156A9">
        <w:rPr>
          <w:rFonts w:ascii="Century Gothic" w:hAnsi="Century Gothic"/>
          <w:b/>
          <w:color w:val="0070C0"/>
        </w:rPr>
        <w:t xml:space="preserve">eminář </w:t>
      </w:r>
      <w:r w:rsidR="00E56D29">
        <w:rPr>
          <w:rFonts w:ascii="Century Gothic" w:hAnsi="Century Gothic"/>
          <w:b/>
          <w:color w:val="0070C0"/>
        </w:rPr>
        <w:t xml:space="preserve">byl zorganizován </w:t>
      </w:r>
      <w:r w:rsidR="00D11DE5" w:rsidRPr="009156A9">
        <w:rPr>
          <w:rFonts w:ascii="Century Gothic" w:hAnsi="Century Gothic"/>
          <w:b/>
          <w:color w:val="0070C0"/>
        </w:rPr>
        <w:t xml:space="preserve">dne 21. 10. 2014 </w:t>
      </w:r>
      <w:r w:rsidR="00E56D29">
        <w:rPr>
          <w:rFonts w:ascii="Century Gothic" w:hAnsi="Century Gothic"/>
          <w:b/>
          <w:color w:val="0070C0"/>
        </w:rPr>
        <w:t xml:space="preserve">s názvem </w:t>
      </w:r>
      <w:r w:rsidR="00D11DE5" w:rsidRPr="007E3E57">
        <w:rPr>
          <w:rFonts w:ascii="Century Gothic" w:hAnsi="Century Gothic"/>
          <w:b/>
          <w:color w:val="002060"/>
        </w:rPr>
        <w:t>Strašák RDA aneb nová katalogizační pravidla a přechod na MARC 21</w:t>
      </w:r>
      <w:r w:rsidR="009156A9">
        <w:rPr>
          <w:rFonts w:ascii="Century Gothic" w:hAnsi="Century Gothic"/>
          <w:b/>
          <w:color w:val="0070C0"/>
        </w:rPr>
        <w:t xml:space="preserve">. </w:t>
      </w:r>
      <w:r w:rsidR="00D11DE5" w:rsidRPr="009156A9">
        <w:rPr>
          <w:rFonts w:ascii="Century Gothic" w:hAnsi="Century Gothic"/>
          <w:b/>
          <w:color w:val="0070C0"/>
        </w:rPr>
        <w:t xml:space="preserve">Lektorka srozumitelnou a přehlednou formou seznámila účastníky s konceptem nových pravidel, které aplikují model FRBR (funkční požadavky na bibliografické záznamy). Naznačila, že změny jsou spíše v rovině přístupu a myšlení než v dramatických změnách způsobů katalogizace. Největší změny v katalogizaci </w:t>
      </w:r>
      <w:r w:rsidR="00E56D29">
        <w:rPr>
          <w:rFonts w:ascii="Century Gothic" w:hAnsi="Century Gothic"/>
          <w:b/>
          <w:color w:val="0070C0"/>
        </w:rPr>
        <w:t xml:space="preserve">nás pravděpodobně teprve čekají </w:t>
      </w:r>
      <w:r w:rsidR="00D11DE5" w:rsidRPr="009156A9">
        <w:rPr>
          <w:rFonts w:ascii="Century Gothic" w:hAnsi="Century Gothic"/>
          <w:b/>
          <w:color w:val="0070C0"/>
        </w:rPr>
        <w:t>až bude zaveden nový typ výměnného formátu, který bude vyhovovat modelu FRBR.</w:t>
      </w:r>
    </w:p>
    <w:p w14:paraId="7044656A" w14:textId="3FE3B2D6" w:rsidR="00D11DE5" w:rsidRPr="009156A9" w:rsidRDefault="00E56D29" w:rsidP="00224939">
      <w:pPr>
        <w:pStyle w:val="Zkladntext3"/>
        <w:rPr>
          <w:rFonts w:ascii="Century Gothic" w:hAnsi="Century Gothic"/>
          <w:b/>
          <w:color w:val="0070C0"/>
          <w:sz w:val="24"/>
          <w:szCs w:val="24"/>
        </w:rPr>
      </w:pPr>
      <w:r>
        <w:rPr>
          <w:rFonts w:ascii="Century Gothic" w:hAnsi="Century Gothic"/>
          <w:b/>
          <w:color w:val="0070C0"/>
          <w:sz w:val="24"/>
          <w:szCs w:val="24"/>
        </w:rPr>
        <w:t xml:space="preserve">   </w:t>
      </w:r>
      <w:r w:rsidR="00D11DE5" w:rsidRPr="009156A9">
        <w:rPr>
          <w:rFonts w:ascii="Century Gothic" w:hAnsi="Century Gothic"/>
          <w:b/>
          <w:color w:val="0070C0"/>
          <w:sz w:val="24"/>
          <w:szCs w:val="24"/>
        </w:rPr>
        <w:t>Klub</w:t>
      </w:r>
      <w:r>
        <w:rPr>
          <w:rFonts w:ascii="Century Gothic" w:hAnsi="Century Gothic"/>
          <w:b/>
          <w:color w:val="0070C0"/>
          <w:sz w:val="24"/>
          <w:szCs w:val="24"/>
        </w:rPr>
        <w:t xml:space="preserve"> vysokoškolských knihovníků</w:t>
      </w:r>
      <w:r w:rsidR="00D11DE5" w:rsidRPr="009156A9">
        <w:rPr>
          <w:rFonts w:ascii="Century Gothic" w:hAnsi="Century Gothic"/>
          <w:b/>
          <w:color w:val="0070C0"/>
          <w:sz w:val="24"/>
          <w:szCs w:val="24"/>
        </w:rPr>
        <w:t xml:space="preserve"> plánuje pokračovat v pořádání</w:t>
      </w:r>
      <w:r w:rsidR="00224939">
        <w:rPr>
          <w:rFonts w:ascii="Century Gothic" w:hAnsi="Century Gothic"/>
          <w:b/>
          <w:color w:val="0070C0"/>
          <w:sz w:val="24"/>
          <w:szCs w:val="24"/>
        </w:rPr>
        <w:t xml:space="preserve"> vzdělávacích aktivit zaměřených</w:t>
      </w:r>
      <w:r w:rsidR="00D11DE5" w:rsidRPr="009156A9">
        <w:rPr>
          <w:rFonts w:ascii="Century Gothic" w:hAnsi="Century Gothic"/>
          <w:b/>
          <w:color w:val="0070C0"/>
          <w:sz w:val="24"/>
          <w:szCs w:val="24"/>
        </w:rPr>
        <w:t xml:space="preserve"> zejména na nové trendy, technologie a aktuální témata ve vysokoškolských knihovnách. Cíle</w:t>
      </w:r>
      <w:r w:rsidR="00F67BB1">
        <w:rPr>
          <w:rFonts w:ascii="Century Gothic" w:hAnsi="Century Gothic"/>
          <w:b/>
          <w:color w:val="0070C0"/>
          <w:sz w:val="24"/>
          <w:szCs w:val="24"/>
        </w:rPr>
        <w:t>m</w:t>
      </w:r>
      <w:r w:rsidR="00D11DE5" w:rsidRPr="009156A9">
        <w:rPr>
          <w:rFonts w:ascii="Century Gothic" w:hAnsi="Century Gothic"/>
          <w:b/>
          <w:color w:val="0070C0"/>
          <w:sz w:val="24"/>
          <w:szCs w:val="24"/>
        </w:rPr>
        <w:t xml:space="preserve"> seminářů jsou kombinace odborných přednášek s prostorem pro diskusi a sdílení dobré praxe. Klub se bude nadále aktivně </w:t>
      </w:r>
      <w:r w:rsidR="00224939">
        <w:rPr>
          <w:rFonts w:ascii="Century Gothic" w:hAnsi="Century Gothic"/>
          <w:b/>
          <w:color w:val="0070C0"/>
          <w:sz w:val="24"/>
          <w:szCs w:val="24"/>
        </w:rPr>
        <w:t>zapojovat</w:t>
      </w:r>
      <w:r w:rsidR="00D11DE5" w:rsidRPr="009156A9">
        <w:rPr>
          <w:rFonts w:ascii="Century Gothic" w:hAnsi="Century Gothic"/>
          <w:b/>
          <w:color w:val="0070C0"/>
          <w:sz w:val="24"/>
          <w:szCs w:val="24"/>
        </w:rPr>
        <w:t xml:space="preserve"> v oblasti benchmarkingu</w:t>
      </w:r>
      <w:r w:rsidR="00224939">
        <w:rPr>
          <w:rFonts w:ascii="Century Gothic" w:hAnsi="Century Gothic"/>
          <w:b/>
          <w:color w:val="0070C0"/>
          <w:sz w:val="24"/>
          <w:szCs w:val="24"/>
        </w:rPr>
        <w:t xml:space="preserve"> vysokoškolských knihoven</w:t>
      </w:r>
      <w:r w:rsidR="00D11DE5" w:rsidRPr="009156A9">
        <w:rPr>
          <w:rFonts w:ascii="Century Gothic" w:hAnsi="Century Gothic"/>
          <w:b/>
          <w:color w:val="0070C0"/>
          <w:sz w:val="24"/>
          <w:szCs w:val="24"/>
        </w:rPr>
        <w:t>, zp</w:t>
      </w:r>
      <w:r w:rsidR="00224939">
        <w:rPr>
          <w:rFonts w:ascii="Century Gothic" w:hAnsi="Century Gothic"/>
          <w:b/>
          <w:color w:val="0070C0"/>
          <w:sz w:val="24"/>
          <w:szCs w:val="24"/>
        </w:rPr>
        <w:t>ůsobu hodnocení kvality služeb vysokoškolských</w:t>
      </w:r>
      <w:r w:rsidR="00D11DE5" w:rsidRPr="009156A9">
        <w:rPr>
          <w:rFonts w:ascii="Century Gothic" w:hAnsi="Century Gothic"/>
          <w:b/>
          <w:color w:val="0070C0"/>
          <w:sz w:val="24"/>
          <w:szCs w:val="24"/>
        </w:rPr>
        <w:t xml:space="preserve"> knihoven a da</w:t>
      </w:r>
      <w:r w:rsidR="00224939">
        <w:rPr>
          <w:rFonts w:ascii="Century Gothic" w:hAnsi="Century Gothic"/>
          <w:b/>
          <w:color w:val="0070C0"/>
          <w:sz w:val="24"/>
          <w:szCs w:val="24"/>
        </w:rPr>
        <w:t>lších témat ve spolupráci s Asociací knihoven vysokých škol</w:t>
      </w:r>
      <w:r w:rsidR="00D11DE5" w:rsidRPr="009156A9">
        <w:rPr>
          <w:rFonts w:ascii="Century Gothic" w:hAnsi="Century Gothic"/>
          <w:b/>
          <w:color w:val="0070C0"/>
          <w:sz w:val="24"/>
          <w:szCs w:val="24"/>
        </w:rPr>
        <w:t>.</w:t>
      </w:r>
      <w:r w:rsidR="00224939">
        <w:rPr>
          <w:rFonts w:ascii="Century Gothic" w:hAnsi="Century Gothic"/>
          <w:b/>
          <w:color w:val="0070C0"/>
          <w:sz w:val="24"/>
          <w:szCs w:val="24"/>
        </w:rPr>
        <w:t xml:space="preserve"> </w:t>
      </w:r>
      <w:r w:rsidR="00D11DE5" w:rsidRPr="009156A9">
        <w:rPr>
          <w:rFonts w:ascii="Century Gothic" w:hAnsi="Century Gothic"/>
          <w:b/>
          <w:color w:val="0070C0"/>
          <w:sz w:val="24"/>
          <w:szCs w:val="24"/>
        </w:rPr>
        <w:t>Mezi dílčí cíle Klubu</w:t>
      </w:r>
      <w:r w:rsidR="00224939">
        <w:rPr>
          <w:rFonts w:ascii="Century Gothic" w:hAnsi="Century Gothic"/>
          <w:b/>
          <w:color w:val="0070C0"/>
          <w:sz w:val="24"/>
          <w:szCs w:val="24"/>
        </w:rPr>
        <w:t xml:space="preserve"> vysokoškolských knihoven</w:t>
      </w:r>
      <w:r w:rsidR="00D11DE5" w:rsidRPr="009156A9">
        <w:rPr>
          <w:rFonts w:ascii="Century Gothic" w:hAnsi="Century Gothic"/>
          <w:b/>
          <w:color w:val="0070C0"/>
          <w:sz w:val="24"/>
          <w:szCs w:val="24"/>
        </w:rPr>
        <w:t xml:space="preserve"> je plán obsahové i grafické úpravy webu.   </w:t>
      </w:r>
    </w:p>
    <w:p w14:paraId="0AF38E65" w14:textId="77777777" w:rsidR="00636DDC" w:rsidRDefault="00224939" w:rsidP="00781D1A">
      <w:pPr>
        <w:pStyle w:val="Zkladntext3"/>
        <w:rPr>
          <w:rFonts w:ascii="Century Gothic" w:hAnsi="Century Gothic" w:cs="Arial"/>
          <w:b/>
          <w:color w:val="0070C0"/>
          <w:sz w:val="24"/>
          <w:szCs w:val="24"/>
        </w:rPr>
      </w:pPr>
      <w:r>
        <w:rPr>
          <w:rFonts w:ascii="Times New Roman" w:hAnsi="Times New Roman"/>
          <w:sz w:val="24"/>
          <w:szCs w:val="24"/>
        </w:rPr>
        <w:t xml:space="preserve">   </w:t>
      </w:r>
      <w:r w:rsidRPr="00224939">
        <w:rPr>
          <w:rFonts w:ascii="Century Gothic" w:hAnsi="Century Gothic"/>
          <w:b/>
          <w:bCs/>
          <w:color w:val="0070C0"/>
          <w:sz w:val="24"/>
          <w:szCs w:val="24"/>
        </w:rPr>
        <w:t>Členové Klubu vysokoškolských knihovníků se také v tomto roce především zúčastňovali celostátních a odborných setkání organizovaných svými zřizovateli, odbornými sekcemi nebo SKIP.</w:t>
      </w:r>
      <w:r w:rsidRPr="00224939">
        <w:rPr>
          <w:color w:val="0070C0"/>
          <w:sz w:val="24"/>
          <w:szCs w:val="24"/>
        </w:rPr>
        <w:t xml:space="preserve"> </w:t>
      </w:r>
      <w:r w:rsidRPr="00224939">
        <w:rPr>
          <w:rFonts w:ascii="Century Gothic" w:hAnsi="Century Gothic" w:cs="Arial"/>
          <w:b/>
          <w:color w:val="0070C0"/>
          <w:sz w:val="24"/>
          <w:szCs w:val="24"/>
        </w:rPr>
        <w:t xml:space="preserve">Činnost Klubu otevírá prostor pro to, aby se členové SKIP z řad vysokoškolských knihovníků výrazněji přihlásili </w:t>
      </w:r>
    </w:p>
    <w:p w14:paraId="3CAA67F9" w14:textId="1D50949C" w:rsidR="00D11DE5" w:rsidRDefault="00224939" w:rsidP="00781D1A">
      <w:pPr>
        <w:pStyle w:val="Zkladntext3"/>
        <w:rPr>
          <w:rFonts w:ascii="Century Gothic" w:hAnsi="Century Gothic" w:cs="Arial"/>
          <w:b/>
          <w:color w:val="0070C0"/>
          <w:sz w:val="24"/>
          <w:szCs w:val="24"/>
        </w:rPr>
      </w:pPr>
      <w:r w:rsidRPr="00224939">
        <w:rPr>
          <w:rFonts w:ascii="Century Gothic" w:hAnsi="Century Gothic" w:cs="Arial"/>
          <w:b/>
          <w:color w:val="0070C0"/>
          <w:sz w:val="24"/>
          <w:szCs w:val="24"/>
        </w:rPr>
        <w:t>knárodní knihovnické komunitě.</w:t>
      </w:r>
    </w:p>
    <w:p w14:paraId="70638688" w14:textId="77777777" w:rsidR="000C47E7" w:rsidRDefault="000C47E7" w:rsidP="00781D1A">
      <w:pPr>
        <w:pStyle w:val="Zkladntext3"/>
        <w:rPr>
          <w:rFonts w:ascii="Times New Roman" w:hAnsi="Times New Roman"/>
          <w:sz w:val="24"/>
          <w:szCs w:val="24"/>
        </w:rPr>
      </w:pPr>
    </w:p>
    <w:p w14:paraId="352D0FC2" w14:textId="77777777" w:rsidR="00DB144A" w:rsidRPr="007E3E57" w:rsidRDefault="00DB144A" w:rsidP="00552BE9">
      <w:pPr>
        <w:jc w:val="right"/>
        <w:rPr>
          <w:rFonts w:ascii="Century Gothic" w:hAnsi="Century Gothic" w:cs="Arial,Bold"/>
          <w:b/>
          <w:bCs/>
          <w:color w:val="002060"/>
        </w:rPr>
      </w:pPr>
      <w:r w:rsidRPr="007E3E57">
        <w:rPr>
          <w:rFonts w:ascii="Century Gothic" w:hAnsi="Century Gothic" w:cs="Arial,Bold"/>
          <w:b/>
          <w:bCs/>
          <w:color w:val="002060"/>
        </w:rPr>
        <w:t>KOMISE PRO ZAHRANIČNÍ STYKY</w:t>
      </w:r>
    </w:p>
    <w:p w14:paraId="1CC2652A" w14:textId="77777777" w:rsidR="00DB144A" w:rsidRDefault="00DB144A" w:rsidP="00F17314">
      <w:pPr>
        <w:rPr>
          <w:rFonts w:ascii="Century Gothic" w:hAnsi="Century Gothic" w:cs="Arial,Bold"/>
          <w:b/>
          <w:bCs/>
          <w:color w:val="000080"/>
        </w:rPr>
      </w:pPr>
    </w:p>
    <w:p w14:paraId="68AFAE02" w14:textId="77777777" w:rsidR="00260B7F" w:rsidRDefault="00260B7F" w:rsidP="00F17314">
      <w:pPr>
        <w:rPr>
          <w:rFonts w:ascii="Century Gothic" w:hAnsi="Century Gothic" w:cs="Arial,Bold"/>
          <w:b/>
          <w:bCs/>
          <w:color w:val="000080"/>
        </w:rPr>
      </w:pPr>
    </w:p>
    <w:p w14:paraId="20FAAAE5" w14:textId="50880B38" w:rsidR="007674D4" w:rsidRPr="007674D4" w:rsidRDefault="00A920B5" w:rsidP="007674D4">
      <w:pPr>
        <w:pStyle w:val="Zkladntext-prvnodsazen"/>
        <w:spacing w:after="0"/>
        <w:jc w:val="both"/>
        <w:rPr>
          <w:rFonts w:ascii="Century Gothic" w:hAnsi="Century Gothic"/>
          <w:b/>
          <w:color w:val="0070C0"/>
        </w:rPr>
      </w:pPr>
      <w:r w:rsidRPr="007674D4">
        <w:rPr>
          <w:rFonts w:ascii="Century Gothic" w:hAnsi="Century Gothic"/>
          <w:b/>
          <w:color w:val="0070C0"/>
        </w:rPr>
        <w:t>Významný úsek v činnosti SKIP představuje působení v rámci Mezinárodní federace knihovnick</w:t>
      </w:r>
      <w:r w:rsidR="007674D4" w:rsidRPr="007674D4">
        <w:rPr>
          <w:rFonts w:ascii="Century Gothic" w:hAnsi="Century Gothic"/>
          <w:b/>
          <w:color w:val="0070C0"/>
        </w:rPr>
        <w:t>ých sdružení a institucí (</w:t>
      </w:r>
      <w:r w:rsidR="007674D4" w:rsidRPr="007674D4">
        <w:rPr>
          <w:rFonts w:ascii="Century Gothic" w:hAnsi="Century Gothic"/>
          <w:b/>
          <w:color w:val="002060"/>
        </w:rPr>
        <w:t>IFLA</w:t>
      </w:r>
      <w:r w:rsidR="007674D4" w:rsidRPr="007674D4">
        <w:rPr>
          <w:rFonts w:ascii="Century Gothic" w:hAnsi="Century Gothic"/>
          <w:b/>
          <w:color w:val="0070C0"/>
        </w:rPr>
        <w:t xml:space="preserve">). </w:t>
      </w:r>
      <w:r w:rsidRPr="007674D4">
        <w:rPr>
          <w:rFonts w:ascii="Century Gothic" w:hAnsi="Century Gothic"/>
          <w:b/>
          <w:color w:val="0070C0"/>
        </w:rPr>
        <w:t>K zachování možnosti aktivního zapojení S</w:t>
      </w:r>
      <w:r w:rsidR="007674D4" w:rsidRPr="007674D4">
        <w:rPr>
          <w:rFonts w:ascii="Century Gothic" w:hAnsi="Century Gothic"/>
          <w:b/>
          <w:color w:val="0070C0"/>
        </w:rPr>
        <w:t xml:space="preserve">KIP do práce v IFLA </w:t>
      </w:r>
      <w:r w:rsidRPr="007674D4">
        <w:rPr>
          <w:rFonts w:ascii="Century Gothic" w:hAnsi="Century Gothic"/>
          <w:b/>
          <w:color w:val="0070C0"/>
        </w:rPr>
        <w:t xml:space="preserve">významně přispívá, prostřednictvím grantů v rámci programu Knihovna 21. století, </w:t>
      </w:r>
      <w:r w:rsidRPr="007674D4">
        <w:rPr>
          <w:rFonts w:ascii="Century Gothic" w:hAnsi="Century Gothic"/>
          <w:b/>
          <w:color w:val="002060"/>
        </w:rPr>
        <w:t>Ministerstvo kultury</w:t>
      </w:r>
      <w:r w:rsidRPr="007674D4">
        <w:rPr>
          <w:rFonts w:ascii="Century Gothic" w:hAnsi="Century Gothic"/>
          <w:b/>
          <w:color w:val="0070C0"/>
        </w:rPr>
        <w:t xml:space="preserve">. </w:t>
      </w:r>
      <w:r w:rsidR="007674D4" w:rsidRPr="007674D4">
        <w:rPr>
          <w:rFonts w:ascii="Century Gothic" w:hAnsi="Century Gothic"/>
          <w:b/>
          <w:color w:val="0070C0"/>
        </w:rPr>
        <w:t>Předmětné období bylo po dlouhé řadě let první, kdy SKIP neměl přímé zastoupení v některém z pracovních orgánů IFLA, neboť předložená kandidatura do Stálého výboru sekce IFLA pro veřejné knihovny v roce 2013 nebyla úspěšná. Nicméně, jednání Světového knihovnického a informačního kongresu – 80. generální konference a shromáždění IFLA ve dnech 16. – 22. srpna 2014 v Lyonu (ve Francii) se zúčastnila členka Předsednictva výkonného výboru SKIP kol. Zuzana Hájková.</w:t>
      </w:r>
    </w:p>
    <w:p w14:paraId="099774A2" w14:textId="6C1FEDCD" w:rsidR="00437418" w:rsidRPr="00437418" w:rsidRDefault="007674D4" w:rsidP="00437418">
      <w:pPr>
        <w:pStyle w:val="Zkladntext-prvnodsazen"/>
        <w:spacing w:after="0"/>
        <w:jc w:val="both"/>
        <w:rPr>
          <w:rFonts w:ascii="Century Gothic" w:hAnsi="Century Gothic"/>
          <w:b/>
          <w:color w:val="0070C0"/>
        </w:rPr>
      </w:pPr>
      <w:r w:rsidRPr="007674D4">
        <w:rPr>
          <w:rFonts w:ascii="Century Gothic" w:hAnsi="Century Gothic"/>
          <w:b/>
          <w:color w:val="0070C0"/>
        </w:rPr>
        <w:t xml:space="preserve">Evropská </w:t>
      </w:r>
      <w:r w:rsidRPr="007674D4">
        <w:rPr>
          <w:rFonts w:ascii="Century Gothic" w:hAnsi="Century Gothic"/>
          <w:b/>
          <w:bCs/>
          <w:color w:val="0070C0"/>
        </w:rPr>
        <w:t>kancelář</w:t>
      </w:r>
      <w:r w:rsidRPr="007674D4">
        <w:rPr>
          <w:rFonts w:ascii="Century Gothic" w:hAnsi="Century Gothic"/>
          <w:b/>
          <w:color w:val="0070C0"/>
        </w:rPr>
        <w:t xml:space="preserve"> knihovnických, informačních a dokumentačních sdružení (</w:t>
      </w:r>
      <w:r w:rsidRPr="007674D4">
        <w:rPr>
          <w:rFonts w:ascii="Century Gothic" w:hAnsi="Century Gothic"/>
          <w:b/>
          <w:color w:val="002060"/>
        </w:rPr>
        <w:t>EBLIDA</w:t>
      </w:r>
      <w:r w:rsidRPr="007674D4">
        <w:rPr>
          <w:rFonts w:ascii="Century Gothic" w:hAnsi="Century Gothic"/>
          <w:b/>
          <w:color w:val="0070C0"/>
        </w:rPr>
        <w:t>) představuje platformu, jejímž prostřednictvím knihovnická a informační obec uplatňuje zájmy své profese i svých klientů na evropské (evropskounijní) scéně. SKIP využíval zvláštní podmínky členství poskytnuté EBLIDA na první tři léta (členský příspěvek ve výši 200 EUR v letech 2010-2012, v roce 2013 ještě na zvýhodněné úrovni přes 600 EUR, v roce 201 již ovšem SKIP zaplatil členské příspěvky v plné výši EUR 1523,18). Velmi významnou událostí bylo zasedání Výkonného výboru EBLIDA v Praze ve dnech 27. a 28. února 2014. Jedinečný rámec pro toto zasedání vytvořil společný seminář s Goethe Institutem, na kterém vystoupil i vedoucí týmu Kampaně za e-čtení Gerald Leitner a prezident EBLIDA Klaus-Peter Böttger (viz dále) a zvláště přijetí účastníků zasedání i představitelů knihovnické obce z Česka a Slovenska velvyslancem Spolkové republiky Německo Detlefem Lingemannem 26. 2. 2014 v historických prostorách velvyslanectví.</w:t>
      </w:r>
      <w:r w:rsidR="00437418">
        <w:rPr>
          <w:rFonts w:ascii="Century Gothic" w:hAnsi="Century Gothic"/>
          <w:b/>
          <w:color w:val="0070C0"/>
        </w:rPr>
        <w:t xml:space="preserve"> </w:t>
      </w:r>
      <w:r w:rsidR="00437418" w:rsidRPr="00437418">
        <w:rPr>
          <w:rFonts w:ascii="Century Gothic" w:hAnsi="Century Gothic"/>
          <w:b/>
          <w:color w:val="0070C0"/>
        </w:rPr>
        <w:t>V souvislosti se zasedáním Výkonného výboru EBLIDA v únoru 2014 v Praze přijela na návštěvu Česka paní Amandine Jacquet, členka Národního výboru ABF odpovědná za mezinárodní spolupráci. SKIP pro ni zajistil knihovnický program v Praze (návštěva Městské knihovny v Praze, Národní technické knihovny a Národní knihovny ČR) a v Hradci Králové (Knihovny města Hradce králové a Studijní a vědecké knihovny v Hradci Králové).</w:t>
      </w:r>
    </w:p>
    <w:p w14:paraId="248411B3" w14:textId="5ED31D06" w:rsidR="000C47E7" w:rsidRPr="00437418" w:rsidRDefault="00437418" w:rsidP="00437418">
      <w:pPr>
        <w:pStyle w:val="Zkladntext-prvnodsazen"/>
        <w:spacing w:after="0"/>
        <w:jc w:val="both"/>
        <w:rPr>
          <w:rFonts w:ascii="Century Gothic" w:hAnsi="Century Gothic"/>
          <w:b/>
          <w:color w:val="0070C0"/>
        </w:rPr>
      </w:pPr>
      <w:r w:rsidRPr="00437418">
        <w:rPr>
          <w:rFonts w:ascii="Century Gothic" w:hAnsi="Century Gothic"/>
          <w:b/>
          <w:color w:val="002060"/>
        </w:rPr>
        <w:t>Tradiční spolupráce s Goethe-Institutem (GI) Praha</w:t>
      </w:r>
      <w:r w:rsidRPr="00437418">
        <w:rPr>
          <w:rFonts w:ascii="Century Gothic" w:hAnsi="Century Gothic"/>
          <w:b/>
          <w:color w:val="0070C0"/>
        </w:rPr>
        <w:t xml:space="preserve"> měla v roce 2014 dva vrcholy: </w:t>
      </w:r>
      <w:r>
        <w:rPr>
          <w:rFonts w:ascii="Century Gothic" w:hAnsi="Century Gothic"/>
          <w:b/>
          <w:color w:val="0070C0"/>
        </w:rPr>
        <w:t xml:space="preserve"> </w:t>
      </w:r>
      <w:r w:rsidRPr="00437418">
        <w:rPr>
          <w:rFonts w:ascii="Century Gothic" w:hAnsi="Century Gothic"/>
          <w:b/>
          <w:color w:val="0070C0"/>
        </w:rPr>
        <w:t>Prvním byl seminář na téma Komunikační strategie knihoven, mimořádně konaný v únorovém termínu (26. 2. 2014), v předvečer zasedání Výkonného výboru EBLIDA v Praze. Vedle vystoupení čelných představitelů EBLIDA (viz výše) na téma Právo na e-čtení (G. Leitner) a Komunikace mezi knihovnami a politikou -  strategie náhody, nebo systematické propojení? (K.-P. Böttger) vystoupila ředitelka Městské knihovny Norimberk Elisabeth Sträter na téma Mé oblíbené místo v Norimberku: koncept komunikace Městské knihovny Norimberk. Za českou stranu přednesli ředitel Městské knihovny v Praze Tomáš Řehák a tamní tisková mluvčí Lenka Hanzlíková prezentaci na téma Když má knihovna problém. Druhým vrcholem spolupráce s GI v roce 2014 byla studijní cesta skupiny 40 knihovnic a knihovníků do knihoven v Bavorsku a Bádensku-Virtembersku ve dnech 27. – 30. října 2014.</w:t>
      </w:r>
    </w:p>
    <w:p w14:paraId="79A7B333" w14:textId="77777777" w:rsidR="00DB144A" w:rsidRPr="007E3E57" w:rsidRDefault="00DB144A" w:rsidP="00AC1504">
      <w:pPr>
        <w:jc w:val="right"/>
        <w:rPr>
          <w:rFonts w:ascii="Century Gothic" w:hAnsi="Century Gothic" w:cs="Arial,Bold"/>
          <w:b/>
          <w:bCs/>
          <w:color w:val="002060"/>
        </w:rPr>
      </w:pPr>
      <w:r w:rsidRPr="007E3E57">
        <w:rPr>
          <w:rFonts w:ascii="Century Gothic" w:hAnsi="Century Gothic" w:cs="Arial,Bold"/>
          <w:b/>
          <w:bCs/>
          <w:color w:val="002060"/>
        </w:rPr>
        <w:t>SEKCE KNIHOVNÍKŮ TRENÉRŮ PAMĚTI</w:t>
      </w:r>
    </w:p>
    <w:p w14:paraId="3192AE0E" w14:textId="77777777" w:rsidR="00DB144A" w:rsidRPr="00080288" w:rsidRDefault="00DB144A" w:rsidP="00080288">
      <w:pPr>
        <w:pStyle w:val="Zhlav"/>
        <w:jc w:val="both"/>
        <w:rPr>
          <w:rFonts w:ascii="Century Gothic" w:hAnsi="Century Gothic"/>
          <w:b/>
          <w:bCs/>
          <w:color w:val="3366FF"/>
        </w:rPr>
      </w:pPr>
    </w:p>
    <w:p w14:paraId="632C12BF" w14:textId="77777777" w:rsidR="00B41C1B" w:rsidRPr="00B41C1B" w:rsidRDefault="00B41C1B" w:rsidP="009E5709">
      <w:pPr>
        <w:jc w:val="right"/>
        <w:rPr>
          <w:rFonts w:ascii="Century Gothic" w:hAnsi="Century Gothic" w:cs="Arial,Bold"/>
          <w:b/>
          <w:bCs/>
          <w:color w:val="0070C0"/>
        </w:rPr>
      </w:pPr>
    </w:p>
    <w:p w14:paraId="2CD8040D" w14:textId="77777777" w:rsidR="00B41C1B" w:rsidRPr="00B41C1B" w:rsidRDefault="00B41C1B" w:rsidP="00B41C1B">
      <w:pPr>
        <w:jc w:val="both"/>
        <w:rPr>
          <w:rFonts w:ascii="Century Gothic" w:hAnsi="Century Gothic"/>
          <w:b/>
          <w:color w:val="0070C0"/>
        </w:rPr>
      </w:pPr>
      <w:r>
        <w:rPr>
          <w:rFonts w:ascii="Century Gothic" w:hAnsi="Century Gothic"/>
          <w:b/>
          <w:color w:val="0070C0"/>
        </w:rPr>
        <w:t xml:space="preserve">   </w:t>
      </w:r>
      <w:r w:rsidRPr="00B41C1B">
        <w:rPr>
          <w:rFonts w:ascii="Century Gothic" w:hAnsi="Century Gothic"/>
          <w:b/>
          <w:color w:val="0070C0"/>
        </w:rPr>
        <w:t xml:space="preserve">Počátkem každého roku pořádá </w:t>
      </w:r>
      <w:r w:rsidRPr="007E3E57">
        <w:rPr>
          <w:rFonts w:ascii="Century Gothic" w:hAnsi="Century Gothic"/>
          <w:b/>
          <w:color w:val="002060"/>
        </w:rPr>
        <w:t>Česká společnost pro trénování paměti a mozkový jogging základní kurz pro nové trenéry paměti</w:t>
      </w:r>
      <w:r w:rsidRPr="00B41C1B">
        <w:rPr>
          <w:rFonts w:ascii="Century Gothic" w:hAnsi="Century Gothic"/>
          <w:b/>
          <w:color w:val="0070C0"/>
        </w:rPr>
        <w:t>. Také letos jej absolvovali zájemci z řad knihovníků. Díky tomu se naše sekce rozrostla o pět nových členů.</w:t>
      </w:r>
      <w:r>
        <w:rPr>
          <w:rFonts w:ascii="Century Gothic" w:hAnsi="Century Gothic"/>
          <w:b/>
          <w:color w:val="0070C0"/>
        </w:rPr>
        <w:t xml:space="preserve"> </w:t>
      </w:r>
      <w:r w:rsidRPr="00B41C1B">
        <w:rPr>
          <w:rFonts w:ascii="Century Gothic" w:hAnsi="Century Gothic"/>
          <w:b/>
          <w:color w:val="0070C0"/>
        </w:rPr>
        <w:t>K 17. 12. 2014 má sekce SKIP Knihovníci – trenéři paměti 45 členů. V roce 2014 jsme uspořádali 784 akcí (1,5 – 2 hodiny trvající), kterých se zúčastnilo 4 332 zájemců (513 ZŠ, 396 SŠ, 1526 dospělí, 1897 senioři).</w:t>
      </w:r>
      <w:r>
        <w:rPr>
          <w:rFonts w:ascii="Century Gothic" w:hAnsi="Century Gothic"/>
          <w:b/>
          <w:color w:val="0070C0"/>
        </w:rPr>
        <w:t xml:space="preserve"> </w:t>
      </w:r>
      <w:r w:rsidRPr="00B41C1B">
        <w:rPr>
          <w:rFonts w:ascii="Century Gothic" w:hAnsi="Century Gothic"/>
          <w:b/>
          <w:color w:val="0070C0"/>
        </w:rPr>
        <w:t xml:space="preserve">Kooperace se Slovenskou republikou, kterou jsme zahájili v loňském roce, přinesla první ovoce. Ke spolupráci se přihlásilo a svůj profil na </w:t>
      </w:r>
      <w:hyperlink r:id="rId20" w:history="1">
        <w:r w:rsidRPr="00B41C1B">
          <w:rPr>
            <w:rStyle w:val="Hypertextovodkaz"/>
            <w:rFonts w:ascii="Century Gothic" w:hAnsi="Century Gothic"/>
            <w:b/>
            <w:color w:val="0070C0"/>
          </w:rPr>
          <w:t>sekčních stránkách</w:t>
        </w:r>
      </w:hyperlink>
      <w:r w:rsidRPr="00B41C1B">
        <w:rPr>
          <w:rFonts w:ascii="Century Gothic" w:hAnsi="Century Gothic"/>
          <w:b/>
          <w:color w:val="0070C0"/>
        </w:rPr>
        <w:t xml:space="preserve"> zveřejnilo osm slovenských knihovnic, které v prvním roce své činnosti uspořádaly 71 akcí pro 570 účastníků všech generací.</w:t>
      </w:r>
    </w:p>
    <w:p w14:paraId="76203851" w14:textId="77777777" w:rsidR="00B41C1B" w:rsidRPr="00B41C1B" w:rsidRDefault="00B41C1B" w:rsidP="000C47E7">
      <w:pPr>
        <w:jc w:val="both"/>
        <w:rPr>
          <w:rFonts w:ascii="Century Gothic" w:hAnsi="Century Gothic"/>
          <w:b/>
          <w:color w:val="0070C0"/>
        </w:rPr>
      </w:pPr>
      <w:r>
        <w:rPr>
          <w:rFonts w:ascii="Century Gothic" w:hAnsi="Century Gothic"/>
          <w:b/>
          <w:color w:val="0070C0"/>
        </w:rPr>
        <w:t xml:space="preserve">   </w:t>
      </w:r>
      <w:r w:rsidRPr="00B41C1B">
        <w:rPr>
          <w:rFonts w:ascii="Century Gothic" w:hAnsi="Century Gothic"/>
          <w:b/>
          <w:color w:val="0070C0"/>
        </w:rPr>
        <w:t xml:space="preserve">V posledních dubnových dnech se v MěK Břeclav konala </w:t>
      </w:r>
      <w:r w:rsidRPr="007E3E57">
        <w:rPr>
          <w:rFonts w:ascii="Century Gothic" w:hAnsi="Century Gothic"/>
          <w:b/>
          <w:color w:val="002060"/>
        </w:rPr>
        <w:t>osmá Dílna knihovníků – trenérů paměti</w:t>
      </w:r>
      <w:r w:rsidRPr="00B41C1B">
        <w:rPr>
          <w:rFonts w:ascii="Century Gothic" w:hAnsi="Century Gothic"/>
          <w:b/>
          <w:color w:val="0070C0"/>
        </w:rPr>
        <w:t xml:space="preserve">. Opět se zde setkali ti, kteří v knihovnách připravují programy zaměřené na práci s informacemi a pamětí a nabízí je jako interaktivní formu vzdělávání pro dospělé, ale v současnosti také mimo jiné i pro žáky a studenty místních škol. Letos jsme v rámci povinného vzdělávání pozvali nejen držitele certifikátů trenéra paměti ČSTPMJ I. – III. stupně, ale také pracovníky knihoven, kde dosud trenéra paměti nemají a rádi by se s touto formou služby pro čtenáře seznámili. </w:t>
      </w:r>
    </w:p>
    <w:p w14:paraId="4D1D7436" w14:textId="77777777" w:rsidR="000C47E7" w:rsidRPr="000C47E7" w:rsidRDefault="000C47E7" w:rsidP="000C47E7">
      <w:pPr>
        <w:jc w:val="both"/>
        <w:rPr>
          <w:rFonts w:ascii="Century Gothic" w:hAnsi="Century Gothic"/>
          <w:b/>
          <w:color w:val="0070C0"/>
        </w:rPr>
      </w:pPr>
      <w:r>
        <w:rPr>
          <w:rFonts w:ascii="Century Gothic" w:hAnsi="Century Gothic"/>
          <w:b/>
          <w:color w:val="0070C0"/>
        </w:rPr>
        <w:t xml:space="preserve">   </w:t>
      </w:r>
      <w:r w:rsidRPr="000C47E7">
        <w:rPr>
          <w:rFonts w:ascii="Century Gothic" w:hAnsi="Century Gothic"/>
          <w:b/>
          <w:color w:val="0070C0"/>
        </w:rPr>
        <w:t xml:space="preserve">V Městské knihovně Litvínov vyhlásili </w:t>
      </w:r>
      <w:r w:rsidRPr="007E3E57">
        <w:rPr>
          <w:rFonts w:ascii="Century Gothic" w:hAnsi="Century Gothic"/>
          <w:b/>
          <w:color w:val="002060"/>
        </w:rPr>
        <w:t>obor Univerzity volného času pro seniory s názvem Mozková sprcha</w:t>
      </w:r>
      <w:r w:rsidRPr="000C47E7">
        <w:rPr>
          <w:rFonts w:ascii="Century Gothic" w:hAnsi="Century Gothic"/>
          <w:b/>
          <w:color w:val="0070C0"/>
        </w:rPr>
        <w:t>. Kromě teoretického procvičování „mozkových závitů“ účastníci zkoušeli i mozkovou gymnastiku na spolupráci obou hemisfér, např. žonglování či opačné Tyršovo názvosloví. Seniorky se u toho velmi pobavily.</w:t>
      </w:r>
      <w:r>
        <w:rPr>
          <w:rFonts w:ascii="Century Gothic" w:hAnsi="Century Gothic"/>
          <w:b/>
          <w:color w:val="0070C0"/>
        </w:rPr>
        <w:t xml:space="preserve"> </w:t>
      </w:r>
      <w:r w:rsidRPr="000C47E7">
        <w:rPr>
          <w:rFonts w:ascii="Century Gothic" w:hAnsi="Century Gothic"/>
          <w:b/>
          <w:color w:val="0070C0"/>
        </w:rPr>
        <w:t xml:space="preserve">V knihovnách Kraje Vysočina uspořádala Jana Vejsadová aktivizační programy pro seniory pod názvem "Nenechte mozek zlenivět I a II", z toho v pěti městech již popáté za finančního přispění </w:t>
      </w:r>
      <w:r>
        <w:rPr>
          <w:rFonts w:ascii="Century Gothic" w:hAnsi="Century Gothic"/>
          <w:b/>
          <w:color w:val="0070C0"/>
        </w:rPr>
        <w:t xml:space="preserve">grantu </w:t>
      </w:r>
      <w:r w:rsidRPr="000C47E7">
        <w:rPr>
          <w:rFonts w:ascii="Century Gothic" w:hAnsi="Century Gothic"/>
          <w:b/>
          <w:color w:val="0070C0"/>
        </w:rPr>
        <w:t>MK ČR. Ve všech městech byl počet zájemců vždy v převisu nad možnou kapacitou. To, co se bezpochyby vymykalo zvyklostem a stojí za zdůraznění, je fakt, že v posledním tréninkovém programu pro seniory v KK Vysočiny tvořili muži polovinu počtu účastníků a 3 byli ještě mezi náhradníky. V KK Vysočiny v Havlíčkově Brodě pokračoval dalšími pěti lekcemi také program Nezapomeňte přijít!, který byl určen pro všechny věkové kategorie. V něm převažovali dospělí v produktivním věku. Jeden z účastníků tam po sobě při odchodu z lekce zanechal francouzskou hůl. Nebrali jsme to jako jeho zapomnětlivost, ale jako důkaz, že to není jen trénink paměti, ale že to jsou přímo Lourdy!</w:t>
      </w:r>
    </w:p>
    <w:p w14:paraId="7E000DF6" w14:textId="77777777" w:rsidR="000C47E7" w:rsidRDefault="000C47E7" w:rsidP="000C47E7">
      <w:pPr>
        <w:jc w:val="both"/>
        <w:rPr>
          <w:rFonts w:ascii="Century Gothic" w:hAnsi="Century Gothic"/>
          <w:b/>
          <w:color w:val="0070C0"/>
        </w:rPr>
      </w:pPr>
      <w:r>
        <w:rPr>
          <w:rFonts w:ascii="Century Gothic" w:hAnsi="Century Gothic"/>
          <w:b/>
          <w:color w:val="0070C0"/>
        </w:rPr>
        <w:t xml:space="preserve">   </w:t>
      </w:r>
      <w:r w:rsidRPr="000C47E7">
        <w:rPr>
          <w:rFonts w:ascii="Century Gothic" w:hAnsi="Century Gothic"/>
          <w:b/>
          <w:color w:val="0070C0"/>
        </w:rPr>
        <w:t xml:space="preserve">Zdeňka Adlerová již druhým rokem vede v KKD Vyškov </w:t>
      </w:r>
      <w:r w:rsidRPr="007E3E57">
        <w:rPr>
          <w:rFonts w:ascii="Century Gothic" w:hAnsi="Century Gothic"/>
          <w:b/>
          <w:color w:val="002060"/>
        </w:rPr>
        <w:t>Kroužek zábavné logiky pro děti</w:t>
      </w:r>
      <w:r w:rsidRPr="000C47E7">
        <w:rPr>
          <w:rFonts w:ascii="Century Gothic" w:hAnsi="Century Gothic"/>
          <w:b/>
          <w:color w:val="0070C0"/>
        </w:rPr>
        <w:t xml:space="preserve">. Počet pravidelně docházejících dětí ve věku 6 – 10 let se zvýšil na 14. Všechny se v prosinci zúčastnily Vánočního turnaje o ceny, které věnoval nově otevřený science park </w:t>
      </w:r>
      <w:hyperlink r:id="rId21" w:history="1">
        <w:r w:rsidRPr="000C47E7">
          <w:rPr>
            <w:rStyle w:val="Hypertextovodkaz"/>
            <w:rFonts w:ascii="Century Gothic" w:hAnsi="Century Gothic"/>
            <w:b/>
            <w:color w:val="0070C0"/>
          </w:rPr>
          <w:t>Vida!</w:t>
        </w:r>
      </w:hyperlink>
      <w:r w:rsidRPr="000C47E7">
        <w:rPr>
          <w:rFonts w:ascii="Century Gothic" w:hAnsi="Century Gothic"/>
          <w:b/>
          <w:color w:val="0070C0"/>
        </w:rPr>
        <w:t xml:space="preserve"> v Brně a firma </w:t>
      </w:r>
      <w:hyperlink r:id="rId22" w:history="1">
        <w:r w:rsidRPr="000C47E7">
          <w:rPr>
            <w:rStyle w:val="Hypertextovodkaz"/>
            <w:rFonts w:ascii="Century Gothic" w:hAnsi="Century Gothic"/>
            <w:b/>
            <w:color w:val="0070C0"/>
          </w:rPr>
          <w:t>Ceiba</w:t>
        </w:r>
      </w:hyperlink>
      <w:r w:rsidRPr="000C47E7">
        <w:rPr>
          <w:rFonts w:ascii="Century Gothic" w:hAnsi="Century Gothic"/>
          <w:b/>
          <w:color w:val="0070C0"/>
        </w:rPr>
        <w:t xml:space="preserve">. V listopadu uspořádala seminář MZK Brno s názvem Trénování paměti v knihovnách – jak a proč? Zúčastnilo se ho čtyřicet knihovníků, z nichž se někteří rozhodli absolvovat v lednu 2015 akreditovaný kurz Trenér paměti I. stupně u České společnosti pro trénování paměti a mozkový jogging. </w:t>
      </w:r>
    </w:p>
    <w:p w14:paraId="6324881B" w14:textId="77777777" w:rsidR="000C47E7" w:rsidRDefault="000C47E7" w:rsidP="002A45AD">
      <w:pPr>
        <w:jc w:val="right"/>
        <w:rPr>
          <w:rFonts w:ascii="Century Gothic" w:hAnsi="Century Gothic"/>
          <w:b/>
          <w:color w:val="0070C0"/>
        </w:rPr>
      </w:pPr>
    </w:p>
    <w:p w14:paraId="0B8669D3" w14:textId="77777777" w:rsidR="000C47E7" w:rsidRDefault="000C47E7" w:rsidP="002A45AD">
      <w:pPr>
        <w:jc w:val="right"/>
        <w:rPr>
          <w:rFonts w:ascii="Century Gothic" w:hAnsi="Century Gothic" w:cs="Arial,Bold"/>
          <w:b/>
          <w:bCs/>
          <w:color w:val="000080"/>
        </w:rPr>
      </w:pPr>
    </w:p>
    <w:p w14:paraId="3E967A5A" w14:textId="77777777" w:rsidR="00DB144A" w:rsidRPr="007E3E57" w:rsidRDefault="00DB144A" w:rsidP="002A45AD">
      <w:pPr>
        <w:jc w:val="right"/>
        <w:rPr>
          <w:rFonts w:ascii="Century Gothic" w:hAnsi="Century Gothic" w:cs="Arial,Bold"/>
          <w:b/>
          <w:bCs/>
          <w:color w:val="002060"/>
        </w:rPr>
      </w:pPr>
      <w:r w:rsidRPr="007E3E57">
        <w:rPr>
          <w:rFonts w:ascii="Century Gothic" w:hAnsi="Century Gothic" w:cs="Arial,Bold"/>
          <w:b/>
          <w:bCs/>
          <w:color w:val="002060"/>
        </w:rPr>
        <w:t>SEKCE SLUŽEB OSOBÁM SE SPECIFICKÝMI POTŘEBAMI</w:t>
      </w:r>
    </w:p>
    <w:p w14:paraId="2DE0991A" w14:textId="77777777" w:rsidR="00DB144A" w:rsidRDefault="00DB144A" w:rsidP="009E5709">
      <w:pPr>
        <w:jc w:val="right"/>
        <w:rPr>
          <w:rFonts w:ascii="Century Gothic" w:hAnsi="Century Gothic" w:cs="Arial,Bold"/>
          <w:b/>
          <w:bCs/>
          <w:color w:val="000080"/>
        </w:rPr>
      </w:pPr>
    </w:p>
    <w:p w14:paraId="1C5E3C16" w14:textId="77777777" w:rsidR="00173EE3" w:rsidRDefault="00173EE3" w:rsidP="00173EE3">
      <w:pPr>
        <w:jc w:val="both"/>
        <w:rPr>
          <w:rFonts w:ascii="Century Gothic" w:hAnsi="Century Gothic" w:cs="Arial,Bold"/>
          <w:b/>
          <w:bCs/>
          <w:color w:val="000080"/>
        </w:rPr>
      </w:pPr>
    </w:p>
    <w:p w14:paraId="6CBE0481" w14:textId="04BE0664" w:rsidR="007A4688" w:rsidRPr="007A4688" w:rsidRDefault="007A4688" w:rsidP="007A4688">
      <w:pPr>
        <w:jc w:val="both"/>
        <w:rPr>
          <w:rFonts w:ascii="Century Gothic" w:hAnsi="Century Gothic"/>
          <w:b/>
          <w:color w:val="0070C0"/>
        </w:rPr>
      </w:pPr>
      <w:r>
        <w:rPr>
          <w:rFonts w:ascii="Century Gothic" w:hAnsi="Century Gothic"/>
          <w:b/>
          <w:color w:val="0070C0"/>
        </w:rPr>
        <w:t xml:space="preserve">   </w:t>
      </w:r>
      <w:r w:rsidRPr="007A4688">
        <w:rPr>
          <w:rFonts w:ascii="Century Gothic" w:hAnsi="Century Gothic"/>
          <w:b/>
          <w:color w:val="0070C0"/>
        </w:rPr>
        <w:t xml:space="preserve">Činnost Sekce služeb osobám se specifickými potřebami SKIP má za sebou třetí rok svého působení (byla ustanovena 25. 11. 2011) a v současné době má 36 členů, kteří se podílejí na jejich aktivitách (propagace činnosti Sekce, pořádání odborných seminářů, odborná pomoc knihovnám, další vzdělávání, příprava koncepčních materiálů pro standard Handicap Friendly a metodiku Handicap Friendly). Členové sekce mezi sebou komunikují prostřednictvím </w:t>
      </w:r>
      <w:r w:rsidRPr="00D3685E">
        <w:rPr>
          <w:rFonts w:ascii="Century Gothic" w:hAnsi="Century Gothic"/>
          <w:b/>
          <w:color w:val="002060"/>
        </w:rPr>
        <w:t>elektronické konference Bezbariérová</w:t>
      </w:r>
      <w:r w:rsidRPr="007A4688">
        <w:rPr>
          <w:rFonts w:ascii="Century Gothic" w:hAnsi="Century Gothic"/>
          <w:b/>
          <w:color w:val="0070C0"/>
        </w:rPr>
        <w:t>, pomocí Google dokumentů a i osobně při pracovních poradách, které často předchází pořádaným odborným seminářům (v roce 2014 proběhly dva semináře a jedna pracovní porada – druhá byla pro nemoc zrušena).</w:t>
      </w:r>
      <w:r w:rsidR="00DF4E49">
        <w:rPr>
          <w:rFonts w:ascii="Century Gothic" w:hAnsi="Century Gothic"/>
          <w:b/>
          <w:color w:val="0070C0"/>
        </w:rPr>
        <w:t xml:space="preserve"> </w:t>
      </w:r>
      <w:r w:rsidRPr="007A4688">
        <w:rPr>
          <w:rFonts w:ascii="Century Gothic" w:hAnsi="Century Gothic"/>
          <w:b/>
          <w:color w:val="0070C0"/>
        </w:rPr>
        <w:t xml:space="preserve">V roce 2014 se podařilo konečně dokončit plánované metodické materiály a došlo, zejména díky práci kolegů ze SKIP ČR, zejména PhDr. </w:t>
      </w:r>
      <w:r>
        <w:rPr>
          <w:rFonts w:ascii="Century Gothic" w:hAnsi="Century Gothic"/>
          <w:b/>
          <w:color w:val="0070C0"/>
        </w:rPr>
        <w:t>V.</w:t>
      </w:r>
      <w:r w:rsidRPr="007A4688">
        <w:rPr>
          <w:rFonts w:ascii="Century Gothic" w:hAnsi="Century Gothic"/>
          <w:b/>
          <w:color w:val="0070C0"/>
        </w:rPr>
        <w:t xml:space="preserve">Richtera a Mgr. </w:t>
      </w:r>
      <w:r>
        <w:rPr>
          <w:rFonts w:ascii="Century Gothic" w:hAnsi="Century Gothic"/>
          <w:b/>
          <w:color w:val="0070C0"/>
        </w:rPr>
        <w:t>E.</w:t>
      </w:r>
      <w:r w:rsidRPr="007A4688">
        <w:rPr>
          <w:rFonts w:ascii="Century Gothic" w:hAnsi="Century Gothic"/>
          <w:b/>
          <w:color w:val="0070C0"/>
        </w:rPr>
        <w:t xml:space="preserve">Cerniňákové.  Publikace byla vydána </w:t>
      </w:r>
      <w:r w:rsidR="00D8404B">
        <w:rPr>
          <w:rFonts w:ascii="Century Gothic" w:hAnsi="Century Gothic"/>
          <w:b/>
          <w:color w:val="0070C0"/>
        </w:rPr>
        <w:t xml:space="preserve">díky finanční podpoře Ministerstva kultury ČR </w:t>
      </w:r>
      <w:r w:rsidRPr="007A4688">
        <w:rPr>
          <w:rFonts w:ascii="Century Gothic" w:hAnsi="Century Gothic"/>
          <w:b/>
          <w:color w:val="0070C0"/>
        </w:rPr>
        <w:t xml:space="preserve">v nákladu 7 000 výtisků se záštitou Asociace krajů ČR, Svazu měst a obcí ČR a Spolku pro obnovu venkova ČR. Část distribuce publikace (2 700) do obcí zajistí Svaz měst a obcí ČR a zbývající publikace budou distribuovány s pomocí krajských knihoven a knihoven pověřených výkonem regionálních funkcí.  </w:t>
      </w:r>
    </w:p>
    <w:p w14:paraId="50BFB788" w14:textId="77777777" w:rsidR="007A4688" w:rsidRPr="007A4688" w:rsidRDefault="007A4688" w:rsidP="007A4688">
      <w:pPr>
        <w:jc w:val="both"/>
        <w:rPr>
          <w:rFonts w:ascii="Century Gothic" w:hAnsi="Century Gothic"/>
          <w:b/>
          <w:color w:val="0070C0"/>
        </w:rPr>
      </w:pPr>
      <w:r>
        <w:rPr>
          <w:rFonts w:ascii="Century Gothic" w:hAnsi="Century Gothic"/>
          <w:b/>
          <w:color w:val="0070C0"/>
        </w:rPr>
        <w:t xml:space="preserve">   </w:t>
      </w:r>
      <w:r w:rsidRPr="007A4688">
        <w:rPr>
          <w:rFonts w:ascii="Century Gothic" w:hAnsi="Century Gothic"/>
          <w:b/>
          <w:color w:val="0070C0"/>
        </w:rPr>
        <w:t xml:space="preserve">Na ukončené metodiky navázala plynule </w:t>
      </w:r>
      <w:r w:rsidRPr="00D3685E">
        <w:rPr>
          <w:rFonts w:ascii="Century Gothic" w:hAnsi="Century Gothic"/>
          <w:b/>
          <w:color w:val="002060"/>
        </w:rPr>
        <w:t xml:space="preserve">pilotní certifikace dvou knihoven na standard Handicap Friendly </w:t>
      </w:r>
      <w:r w:rsidRPr="007A4688">
        <w:rPr>
          <w:rFonts w:ascii="Century Gothic" w:hAnsi="Century Gothic"/>
          <w:b/>
          <w:color w:val="0070C0"/>
        </w:rPr>
        <w:t>pro uživatele se zrakovým postižením. Ukázalo se, že proces musí mít nastavené jasné časové mantinely a jasné garanty. V lednu 2015 by mělo být vše uzavřeno, aktuálně probíhá finální zpracování dat. Obě knihovny navštívili odborníci za oblast přístupnosti prostoru a za knihovní služby a proběhlo také hodnocení obsahu a formy webových stránek. Data, která se nepodařilo zjistit výše zmíněnou formou, se nyní řeší s pověřenými osobami v daných knihovnách.</w:t>
      </w:r>
      <w:r w:rsidR="00DF4E49">
        <w:rPr>
          <w:rFonts w:ascii="Century Gothic" w:hAnsi="Century Gothic"/>
          <w:b/>
          <w:color w:val="0070C0"/>
        </w:rPr>
        <w:t xml:space="preserve"> </w:t>
      </w:r>
      <w:r w:rsidRPr="007A4688">
        <w:rPr>
          <w:rFonts w:ascii="Century Gothic" w:hAnsi="Century Gothic"/>
          <w:b/>
          <w:color w:val="0070C0"/>
        </w:rPr>
        <w:t>Ačkoliv se nám úspěšně daří navázat na činnost priority 13. Koncepce rozvoje knihoven na léta 2011-2015, trochu se nám některé činnosti rozmělňují. Obávám se, že je to způsobeno velkým pracovním vytížením hlavních „tahounů sekce“ a nečinnosti některých členů</w:t>
      </w:r>
      <w:r w:rsidR="00636DDC">
        <w:rPr>
          <w:rFonts w:ascii="Century Gothic" w:hAnsi="Century Gothic"/>
          <w:b/>
          <w:color w:val="0070C0"/>
        </w:rPr>
        <w:t>.</w:t>
      </w:r>
      <w:r w:rsidRPr="007A4688">
        <w:rPr>
          <w:rFonts w:ascii="Century Gothic" w:hAnsi="Century Gothic"/>
          <w:b/>
          <w:color w:val="0070C0"/>
        </w:rPr>
        <w:t xml:space="preserve"> </w:t>
      </w:r>
    </w:p>
    <w:p w14:paraId="65F0C12F" w14:textId="788B7CDF" w:rsidR="000C47E7" w:rsidRPr="00DF4E49" w:rsidRDefault="00DF4E49" w:rsidP="00173EE3">
      <w:pPr>
        <w:jc w:val="both"/>
        <w:rPr>
          <w:rFonts w:ascii="Century Gothic" w:hAnsi="Century Gothic"/>
          <w:b/>
          <w:color w:val="0070C0"/>
        </w:rPr>
      </w:pPr>
      <w:r>
        <w:rPr>
          <w:rFonts w:ascii="Century Gothic" w:hAnsi="Century Gothic"/>
          <w:b/>
          <w:color w:val="0070C0"/>
        </w:rPr>
        <w:t xml:space="preserve">   </w:t>
      </w:r>
      <w:r w:rsidR="007A4688" w:rsidRPr="007A4688">
        <w:rPr>
          <w:rFonts w:ascii="Century Gothic" w:hAnsi="Century Gothic"/>
          <w:b/>
          <w:color w:val="0070C0"/>
        </w:rPr>
        <w:t xml:space="preserve">Členové Sekce v roce 2014 připravili 2 semináře, které </w:t>
      </w:r>
      <w:r w:rsidR="00636DDC" w:rsidRPr="007A4688">
        <w:rPr>
          <w:rFonts w:ascii="Century Gothic" w:hAnsi="Century Gothic"/>
          <w:b/>
          <w:color w:val="0070C0"/>
        </w:rPr>
        <w:t>navázal</w:t>
      </w:r>
      <w:r w:rsidR="00636DDC">
        <w:rPr>
          <w:rFonts w:ascii="Century Gothic" w:hAnsi="Century Gothic"/>
          <w:b/>
          <w:color w:val="0070C0"/>
        </w:rPr>
        <w:t>y</w:t>
      </w:r>
      <w:r w:rsidR="00636DDC" w:rsidRPr="007A4688">
        <w:rPr>
          <w:rFonts w:ascii="Century Gothic" w:hAnsi="Century Gothic"/>
          <w:b/>
          <w:color w:val="0070C0"/>
        </w:rPr>
        <w:t xml:space="preserve"> </w:t>
      </w:r>
      <w:r w:rsidR="007A4688" w:rsidRPr="007A4688">
        <w:rPr>
          <w:rFonts w:ascii="Century Gothic" w:hAnsi="Century Gothic"/>
          <w:b/>
          <w:color w:val="0070C0"/>
        </w:rPr>
        <w:t xml:space="preserve">na úspěšný cyklus seminářů k 4 typům znevýhodnění. Protože se uzavřela v této oblasti jedna velká kapitola činnosti sekce, nové naplánované semináře se </w:t>
      </w:r>
      <w:r w:rsidR="00636DDC" w:rsidRPr="007A4688">
        <w:rPr>
          <w:rFonts w:ascii="Century Gothic" w:hAnsi="Century Gothic"/>
          <w:b/>
          <w:color w:val="0070C0"/>
        </w:rPr>
        <w:t>věnoval</w:t>
      </w:r>
      <w:r w:rsidR="00636DDC">
        <w:rPr>
          <w:rFonts w:ascii="Century Gothic" w:hAnsi="Century Gothic"/>
          <w:b/>
          <w:color w:val="0070C0"/>
        </w:rPr>
        <w:t>y</w:t>
      </w:r>
      <w:r w:rsidR="00636DDC" w:rsidRPr="007A4688">
        <w:rPr>
          <w:rFonts w:ascii="Century Gothic" w:hAnsi="Century Gothic"/>
          <w:b/>
          <w:color w:val="0070C0"/>
        </w:rPr>
        <w:t xml:space="preserve"> </w:t>
      </w:r>
      <w:r w:rsidR="007A4688" w:rsidRPr="007A4688">
        <w:rPr>
          <w:rFonts w:ascii="Century Gothic" w:hAnsi="Century Gothic"/>
          <w:b/>
          <w:color w:val="0070C0"/>
        </w:rPr>
        <w:t>novým tématům</w:t>
      </w:r>
      <w:r w:rsidR="00636DDC">
        <w:rPr>
          <w:rFonts w:ascii="Century Gothic" w:hAnsi="Century Gothic"/>
          <w:b/>
          <w:color w:val="0070C0"/>
        </w:rPr>
        <w:t>,</w:t>
      </w:r>
      <w:r w:rsidR="007A4688" w:rsidRPr="007A4688">
        <w:rPr>
          <w:rFonts w:ascii="Century Gothic" w:hAnsi="Century Gothic"/>
          <w:b/>
          <w:color w:val="0070C0"/>
        </w:rPr>
        <w:t xml:space="preserve"> a to otázkám problematiky lidí s duševním onemocněním v knihovnách a problematice interkulturního knihovnictví – otázce příslušníků menšin a služeb českých knihoven.</w:t>
      </w:r>
      <w:r>
        <w:rPr>
          <w:rFonts w:ascii="Century Gothic" w:hAnsi="Century Gothic"/>
          <w:b/>
          <w:color w:val="0070C0"/>
        </w:rPr>
        <w:t xml:space="preserve"> </w:t>
      </w:r>
      <w:r w:rsidR="007A4688" w:rsidRPr="007A4688">
        <w:rPr>
          <w:rFonts w:ascii="Century Gothic" w:hAnsi="Century Gothic"/>
          <w:b/>
          <w:color w:val="0070C0"/>
        </w:rPr>
        <w:t>První seminář proběhl v </w:t>
      </w:r>
      <w:r w:rsidR="00636DDC" w:rsidRPr="007A4688">
        <w:rPr>
          <w:rFonts w:ascii="Century Gothic" w:hAnsi="Century Gothic"/>
          <w:b/>
          <w:color w:val="0070C0"/>
        </w:rPr>
        <w:t>zář</w:t>
      </w:r>
      <w:r w:rsidR="00636DDC">
        <w:rPr>
          <w:rFonts w:ascii="Century Gothic" w:hAnsi="Century Gothic"/>
          <w:b/>
          <w:color w:val="0070C0"/>
        </w:rPr>
        <w:t>í</w:t>
      </w:r>
      <w:r w:rsidR="00636DDC" w:rsidRPr="007A4688">
        <w:rPr>
          <w:rFonts w:ascii="Century Gothic" w:hAnsi="Century Gothic"/>
          <w:b/>
          <w:color w:val="0070C0"/>
        </w:rPr>
        <w:t xml:space="preserve"> </w:t>
      </w:r>
      <w:r w:rsidR="007A4688" w:rsidRPr="007A4688">
        <w:rPr>
          <w:rFonts w:ascii="Century Gothic" w:hAnsi="Century Gothic"/>
          <w:b/>
          <w:color w:val="0070C0"/>
        </w:rPr>
        <w:t>v Praze a přednášeli např. zástupci Multikulturního centra Praha, ale i zástupci knihoven, které pracují s příslušníky menšin, aby se podělili o své zkušenosti. Celý seminář moderovala a vedla Mgr. Kateřina Nekolová.</w:t>
      </w:r>
      <w:r>
        <w:rPr>
          <w:rFonts w:ascii="Century Gothic" w:hAnsi="Century Gothic"/>
          <w:b/>
          <w:color w:val="0070C0"/>
        </w:rPr>
        <w:t xml:space="preserve"> </w:t>
      </w:r>
      <w:r w:rsidR="007A4688" w:rsidRPr="007A4688">
        <w:rPr>
          <w:rFonts w:ascii="Century Gothic" w:hAnsi="Century Gothic"/>
          <w:b/>
          <w:color w:val="0070C0"/>
        </w:rPr>
        <w:t xml:space="preserve">Druhý seminář probíhal v říjnu v Knihovně Kroměřížska a vedla jej Marcela Kořínková. Mezi přenášejícími měli účastníci možnost slyšet např. zástupce Psychiatrické nemocnice Kroměříž, Sdružení Práh a opět zazněl i příspěvek z knihovnického prostředí, ten byl však, vzhledem k danému tématu, jen jeden. Oba semináře otevřely dvě nové oblasti, kterými sekce bude nadále zabývat a upravovat tak metodiku a Standard Handicap Friendly pro zmíněné cílové skupiny. </w:t>
      </w:r>
    </w:p>
    <w:p w14:paraId="60300DAD" w14:textId="77777777" w:rsidR="00DB144A" w:rsidRPr="00D3685E" w:rsidRDefault="00DB144A" w:rsidP="009E5709">
      <w:pPr>
        <w:jc w:val="right"/>
        <w:rPr>
          <w:rFonts w:ascii="Century Gothic" w:hAnsi="Century Gothic" w:cs="Arial,Bold"/>
          <w:b/>
          <w:bCs/>
          <w:color w:val="002060"/>
        </w:rPr>
      </w:pPr>
      <w:r w:rsidRPr="00D3685E">
        <w:rPr>
          <w:rFonts w:ascii="Century Gothic" w:hAnsi="Century Gothic" w:cs="Arial,Bold"/>
          <w:b/>
          <w:bCs/>
          <w:color w:val="002060"/>
        </w:rPr>
        <w:t>SEKCE VEŘEJNÝCH KNIHOVEN</w:t>
      </w:r>
    </w:p>
    <w:p w14:paraId="2E898B60" w14:textId="77777777" w:rsidR="00DB144A" w:rsidRPr="002035D3" w:rsidRDefault="00DB144A" w:rsidP="009E5709"/>
    <w:p w14:paraId="6DB4C06F" w14:textId="77777777" w:rsidR="00DB144A" w:rsidRDefault="00DB144A" w:rsidP="009E5709">
      <w:pPr>
        <w:pStyle w:val="Odstavecseseznamem1"/>
        <w:spacing w:after="0" w:line="240" w:lineRule="auto"/>
        <w:ind w:left="0"/>
        <w:jc w:val="both"/>
        <w:rPr>
          <w:rFonts w:ascii="Century Gothic" w:hAnsi="Century Gothic"/>
          <w:color w:val="3366FF"/>
        </w:rPr>
      </w:pPr>
    </w:p>
    <w:p w14:paraId="4A474501" w14:textId="77777777" w:rsidR="00EF6271" w:rsidRDefault="00DB144A" w:rsidP="00EF6271">
      <w:pPr>
        <w:jc w:val="both"/>
        <w:rPr>
          <w:rFonts w:ascii="Century Gothic" w:hAnsi="Century Gothic"/>
          <w:b/>
          <w:color w:val="0070C0"/>
        </w:rPr>
      </w:pPr>
      <w:r>
        <w:rPr>
          <w:rStyle w:val="apple-converted-space"/>
          <w:rFonts w:ascii="Century Gothic" w:hAnsi="Century Gothic"/>
          <w:b/>
          <w:bCs/>
          <w:color w:val="3366FF"/>
        </w:rPr>
        <w:t xml:space="preserve">   </w:t>
      </w:r>
      <w:r w:rsidRPr="00393035">
        <w:rPr>
          <w:rStyle w:val="apple-converted-space"/>
          <w:rFonts w:ascii="Century Gothic" w:hAnsi="Century Gothic"/>
          <w:b/>
          <w:bCs/>
          <w:color w:val="0070C0"/>
        </w:rPr>
        <w:t>Sekce v</w:t>
      </w:r>
      <w:r w:rsidR="00EF6271">
        <w:rPr>
          <w:rStyle w:val="apple-converted-space"/>
          <w:rFonts w:ascii="Century Gothic" w:hAnsi="Century Gothic"/>
          <w:b/>
          <w:bCs/>
          <w:color w:val="0070C0"/>
        </w:rPr>
        <w:t>eřejných knihoven se v roce 2014</w:t>
      </w:r>
      <w:r w:rsidRPr="00393035">
        <w:rPr>
          <w:rStyle w:val="apple-converted-space"/>
          <w:rFonts w:ascii="Century Gothic" w:hAnsi="Century Gothic"/>
          <w:b/>
          <w:bCs/>
          <w:color w:val="0070C0"/>
        </w:rPr>
        <w:t xml:space="preserve"> sešla celkem dvakrát, a to vždy v Praze, v Národní knihovně ČR.  </w:t>
      </w:r>
      <w:r w:rsidR="00EF6271">
        <w:rPr>
          <w:rFonts w:ascii="Century Gothic" w:hAnsi="Century Gothic"/>
          <w:b/>
          <w:color w:val="0070C0"/>
        </w:rPr>
        <w:t xml:space="preserve">Členové sekce se podíleli </w:t>
      </w:r>
      <w:r w:rsidR="00393035" w:rsidRPr="00393035">
        <w:rPr>
          <w:rFonts w:ascii="Century Gothic" w:hAnsi="Century Gothic"/>
          <w:b/>
          <w:color w:val="0070C0"/>
        </w:rPr>
        <w:t>na zdárném průběhu ústředního</w:t>
      </w:r>
      <w:r w:rsidR="00393035">
        <w:rPr>
          <w:rFonts w:ascii="Century Gothic" w:hAnsi="Century Gothic"/>
          <w:b/>
          <w:color w:val="0070C0"/>
        </w:rPr>
        <w:t xml:space="preserve"> kola </w:t>
      </w:r>
      <w:r w:rsidR="00393035" w:rsidRPr="00D3685E">
        <w:rPr>
          <w:rFonts w:ascii="Century Gothic" w:hAnsi="Century Gothic"/>
          <w:b/>
          <w:color w:val="002060"/>
        </w:rPr>
        <w:t>soutěže Vesnice roku</w:t>
      </w:r>
      <w:r w:rsidR="00393035">
        <w:rPr>
          <w:rFonts w:ascii="Century Gothic" w:hAnsi="Century Gothic"/>
          <w:b/>
          <w:color w:val="0070C0"/>
        </w:rPr>
        <w:t xml:space="preserve">. </w:t>
      </w:r>
      <w:r w:rsidR="00EF6271">
        <w:rPr>
          <w:rFonts w:ascii="Century Gothic" w:hAnsi="Century Gothic"/>
          <w:b/>
          <w:color w:val="0070C0"/>
        </w:rPr>
        <w:t xml:space="preserve">Na celostátní úrovni </w:t>
      </w:r>
      <w:r w:rsidR="00EF6271" w:rsidRPr="00EF6271">
        <w:rPr>
          <w:rFonts w:ascii="Century Gothic" w:hAnsi="Century Gothic"/>
          <w:b/>
          <w:color w:val="0070C0"/>
        </w:rPr>
        <w:t xml:space="preserve">se většinou účastní schůzek SPOV Mgr. Roman Giebisch, který zastupoval SKIP také na celostátní Valné hromadě SPOV. Pravidelná spolupráce s regionální organizací SPOV je v Jihočeském kraji, jinde podle potřeby. Knihovníci se již tradičně podíleli na hodnocení v krajských komisích soutěže Vesnice roku. Dlouholetou a velmi aktivní členkou celostátní komise je Mgr. Milena Kodýmová. </w:t>
      </w:r>
    </w:p>
    <w:p w14:paraId="2B2F19BF" w14:textId="77777777" w:rsidR="00EF6271" w:rsidRDefault="00EF6271" w:rsidP="00EF6271">
      <w:pPr>
        <w:jc w:val="both"/>
        <w:rPr>
          <w:rFonts w:ascii="Century Gothic" w:hAnsi="Century Gothic"/>
          <w:b/>
          <w:color w:val="0070C0"/>
        </w:rPr>
      </w:pPr>
      <w:r>
        <w:rPr>
          <w:rFonts w:ascii="Century Gothic" w:hAnsi="Century Gothic"/>
          <w:b/>
          <w:color w:val="0070C0"/>
        </w:rPr>
        <w:t xml:space="preserve">   </w:t>
      </w:r>
      <w:r w:rsidRPr="00EF6271">
        <w:rPr>
          <w:rFonts w:ascii="Century Gothic" w:hAnsi="Century Gothic"/>
          <w:b/>
          <w:color w:val="0070C0"/>
        </w:rPr>
        <w:t xml:space="preserve">Knihovny se připojily k projektu </w:t>
      </w:r>
      <w:r w:rsidRPr="00D3685E">
        <w:rPr>
          <w:rFonts w:ascii="Century Gothic" w:hAnsi="Century Gothic"/>
          <w:b/>
          <w:color w:val="002060"/>
        </w:rPr>
        <w:t>Program obnovy rodiny</w:t>
      </w:r>
      <w:r w:rsidRPr="00EF6271">
        <w:rPr>
          <w:rFonts w:ascii="Century Gothic" w:hAnsi="Century Gothic"/>
          <w:b/>
          <w:color w:val="0070C0"/>
        </w:rPr>
        <w:t>. Na setkání v Lukách nad Jihlavou vystoupila s prezentací Mgr. Milena Kodýmová</w:t>
      </w:r>
      <w:r>
        <w:rPr>
          <w:rFonts w:ascii="Century Gothic" w:hAnsi="Century Gothic"/>
          <w:b/>
          <w:color w:val="0070C0"/>
        </w:rPr>
        <w:t>.</w:t>
      </w:r>
      <w:r w:rsidRPr="00EF6271">
        <w:rPr>
          <w:rFonts w:ascii="Century Gothic" w:hAnsi="Century Gothic"/>
          <w:b/>
          <w:color w:val="0070C0"/>
        </w:rPr>
        <w:t xml:space="preserve"> V červenci byl uspořádán třetí společný seminář pro starosty a knihovníky Jihočeského kraje v Kovářově (Rok rodiny). Hlavním tématem letošního setkání bylo pokračování zaměření na „rodinnou problematiku“ – spec</w:t>
      </w:r>
      <w:r>
        <w:rPr>
          <w:rFonts w:ascii="Century Gothic" w:hAnsi="Century Gothic"/>
          <w:b/>
          <w:color w:val="0070C0"/>
        </w:rPr>
        <w:t>iálně „jak jsou na tom senioři“</w:t>
      </w:r>
      <w:r w:rsidRPr="00EF6271">
        <w:rPr>
          <w:rFonts w:ascii="Century Gothic" w:hAnsi="Century Gothic"/>
          <w:b/>
          <w:color w:val="0070C0"/>
        </w:rPr>
        <w:t>.</w:t>
      </w:r>
      <w:r>
        <w:rPr>
          <w:rFonts w:ascii="Century Gothic" w:hAnsi="Century Gothic"/>
          <w:b/>
          <w:color w:val="0070C0"/>
        </w:rPr>
        <w:t xml:space="preserve"> </w:t>
      </w:r>
      <w:r w:rsidRPr="00EF6271">
        <w:rPr>
          <w:rFonts w:ascii="Century Gothic" w:hAnsi="Century Gothic"/>
          <w:b/>
          <w:color w:val="0070C0"/>
        </w:rPr>
        <w:t>Ani v tomto roce, přes vynaložené úsilí Dany Wimmerové a Zdenky Buršíkové</w:t>
      </w:r>
      <w:r>
        <w:rPr>
          <w:rFonts w:ascii="Century Gothic" w:hAnsi="Century Gothic"/>
          <w:b/>
          <w:color w:val="0070C0"/>
        </w:rPr>
        <w:t>,</w:t>
      </w:r>
      <w:r w:rsidRPr="00EF6271">
        <w:rPr>
          <w:rFonts w:ascii="Century Gothic" w:hAnsi="Century Gothic"/>
          <w:b/>
          <w:color w:val="0070C0"/>
        </w:rPr>
        <w:t xml:space="preserve"> se nepodařilo zařadit činnost knihoven do programu „Národní konference   VENKOV (uskutečnila se 15. – 17.10. v Konstantinových Lázních). Tato  konference probíhá každý rok, vždy v jiném kraji a zaměřuje se na „život na  venkově“. Bohužel, informace o zajímavé a rozličné činnosti knihoven na  venkově, na této konferenci stále chybí. </w:t>
      </w:r>
    </w:p>
    <w:p w14:paraId="48FB7AD2" w14:textId="77777777" w:rsidR="00EF6271" w:rsidRPr="00EF6271" w:rsidRDefault="00D3685E" w:rsidP="00EF6271">
      <w:pPr>
        <w:jc w:val="both"/>
        <w:rPr>
          <w:rFonts w:ascii="Century Gothic" w:hAnsi="Century Gothic"/>
          <w:b/>
          <w:color w:val="0070C0"/>
        </w:rPr>
      </w:pPr>
      <w:r>
        <w:rPr>
          <w:rFonts w:ascii="Century Gothic" w:hAnsi="Century Gothic"/>
          <w:b/>
          <w:color w:val="0070C0"/>
        </w:rPr>
        <w:t xml:space="preserve">   </w:t>
      </w:r>
      <w:r w:rsidR="00EF6271">
        <w:rPr>
          <w:rFonts w:ascii="Century Gothic" w:hAnsi="Century Gothic"/>
          <w:b/>
          <w:color w:val="0070C0"/>
        </w:rPr>
        <w:t xml:space="preserve">Členové sekce průběžně publikují </w:t>
      </w:r>
      <w:r w:rsidR="00EF6271" w:rsidRPr="00EF6271">
        <w:rPr>
          <w:rFonts w:ascii="Century Gothic" w:hAnsi="Century Gothic"/>
          <w:b/>
          <w:color w:val="0070C0"/>
        </w:rPr>
        <w:t>články o činnosti</w:t>
      </w:r>
      <w:r w:rsidR="00EF6271">
        <w:rPr>
          <w:rFonts w:ascii="Century Gothic" w:hAnsi="Century Gothic"/>
          <w:b/>
          <w:color w:val="0070C0"/>
        </w:rPr>
        <w:t xml:space="preserve"> knihoven - v časopise Čtenář o</w:t>
      </w:r>
      <w:r w:rsidR="00EF6271" w:rsidRPr="00EF6271">
        <w:rPr>
          <w:rFonts w:ascii="Century Gothic" w:hAnsi="Century Gothic"/>
          <w:b/>
          <w:color w:val="0070C0"/>
        </w:rPr>
        <w:t xml:space="preserve"> činnosti venkovských knihoven</w:t>
      </w:r>
      <w:r w:rsidR="00EF6271">
        <w:rPr>
          <w:rFonts w:ascii="Century Gothic" w:hAnsi="Century Gothic"/>
          <w:b/>
          <w:color w:val="0070C0"/>
        </w:rPr>
        <w:t>, které je</w:t>
      </w:r>
      <w:r w:rsidR="00EF6271" w:rsidRPr="00EF6271">
        <w:rPr>
          <w:rFonts w:ascii="Century Gothic" w:hAnsi="Century Gothic"/>
          <w:b/>
          <w:color w:val="0070C0"/>
        </w:rPr>
        <w:t xml:space="preserve"> věnována rubrika „</w:t>
      </w:r>
      <w:r w:rsidR="00EF6271" w:rsidRPr="00D3685E">
        <w:rPr>
          <w:rFonts w:ascii="Century Gothic" w:hAnsi="Century Gothic"/>
          <w:b/>
          <w:color w:val="002060"/>
        </w:rPr>
        <w:t>venkovským knihovnám</w:t>
      </w:r>
      <w:r w:rsidR="00EF6271" w:rsidRPr="00EF6271">
        <w:rPr>
          <w:rFonts w:ascii="Century Gothic" w:hAnsi="Century Gothic"/>
          <w:b/>
          <w:color w:val="0070C0"/>
        </w:rPr>
        <w:t>“</w:t>
      </w:r>
      <w:r w:rsidR="00EF6271">
        <w:rPr>
          <w:rFonts w:ascii="Century Gothic" w:hAnsi="Century Gothic"/>
          <w:b/>
          <w:color w:val="0070C0"/>
        </w:rPr>
        <w:t>.</w:t>
      </w:r>
      <w:r w:rsidR="00EF6271" w:rsidRPr="00EF6271">
        <w:rPr>
          <w:rFonts w:ascii="Century Gothic" w:hAnsi="Century Gothic"/>
          <w:b/>
          <w:color w:val="0070C0"/>
        </w:rPr>
        <w:t xml:space="preserve"> </w:t>
      </w:r>
      <w:r w:rsidR="00EF6271">
        <w:rPr>
          <w:rFonts w:ascii="Century Gothic" w:hAnsi="Century Gothic"/>
          <w:b/>
          <w:color w:val="0070C0"/>
        </w:rPr>
        <w:t xml:space="preserve"> </w:t>
      </w:r>
      <w:r w:rsidR="00EF6271" w:rsidRPr="00EF6271">
        <w:rPr>
          <w:rFonts w:ascii="Century Gothic" w:hAnsi="Century Gothic"/>
          <w:b/>
          <w:color w:val="0070C0"/>
        </w:rPr>
        <w:t>Co venkovské knihovny umějí a mohou X. – setkání proběhlo 18. –20</w:t>
      </w:r>
      <w:r w:rsidR="00EF6271">
        <w:rPr>
          <w:rFonts w:ascii="Century Gothic" w:hAnsi="Century Gothic"/>
          <w:b/>
          <w:color w:val="0070C0"/>
        </w:rPr>
        <w:t>. 9. 2014 v obci Ratíškovice  (</w:t>
      </w:r>
      <w:r w:rsidR="00EF6271" w:rsidRPr="00EF6271">
        <w:rPr>
          <w:rFonts w:ascii="Century Gothic" w:hAnsi="Century Gothic"/>
          <w:b/>
          <w:color w:val="0070C0"/>
        </w:rPr>
        <w:t>Knihovna roku 2012), ok</w:t>
      </w:r>
      <w:r w:rsidR="00EF6271">
        <w:rPr>
          <w:rFonts w:ascii="Century Gothic" w:hAnsi="Century Gothic"/>
          <w:b/>
          <w:color w:val="0070C0"/>
        </w:rPr>
        <w:t xml:space="preserve">res Hodonín, Jihomoravský kraj a </w:t>
      </w:r>
      <w:r w:rsidR="00EF6271" w:rsidRPr="00EF6271">
        <w:rPr>
          <w:rFonts w:ascii="Century Gothic" w:hAnsi="Century Gothic"/>
          <w:b/>
          <w:color w:val="0070C0"/>
        </w:rPr>
        <w:t xml:space="preserve">bylo opět zdařilé. Hlavním tématem byla Obecní knihovna a zachování kulturních tradic. Na zdárném průběhu se vedle hostitelské knihovny také výrazně podílela Městská knihovna v Hodoníně. Akce se zúčastnili také knihovníci z blízkého okolí. Celkový průběh akce byl zveřejněn v odborném tisku, zdokumentován v kronice a byl také tradičně pořízen videozáznam. </w:t>
      </w:r>
    </w:p>
    <w:p w14:paraId="72A39A3C" w14:textId="77777777" w:rsidR="0053548D" w:rsidRPr="0053548D" w:rsidRDefault="0053548D" w:rsidP="0053548D">
      <w:pPr>
        <w:jc w:val="both"/>
        <w:rPr>
          <w:rFonts w:ascii="Century Gothic" w:hAnsi="Century Gothic"/>
          <w:b/>
          <w:color w:val="0070C0"/>
        </w:rPr>
      </w:pPr>
      <w:r>
        <w:rPr>
          <w:rFonts w:ascii="Century Gothic" w:hAnsi="Century Gothic"/>
          <w:b/>
          <w:color w:val="0070C0"/>
        </w:rPr>
        <w:t xml:space="preserve">   </w:t>
      </w:r>
      <w:r w:rsidRPr="00D3685E">
        <w:rPr>
          <w:rFonts w:ascii="Century Gothic" w:hAnsi="Century Gothic"/>
          <w:b/>
          <w:color w:val="002060"/>
        </w:rPr>
        <w:t>Knihovnická dílna</w:t>
      </w:r>
      <w:r>
        <w:rPr>
          <w:rFonts w:ascii="Century Gothic" w:hAnsi="Century Gothic"/>
          <w:b/>
          <w:color w:val="0070C0"/>
        </w:rPr>
        <w:t>, tradiční akce S</w:t>
      </w:r>
      <w:r w:rsidRPr="0053548D">
        <w:rPr>
          <w:rFonts w:ascii="Century Gothic" w:hAnsi="Century Gothic"/>
          <w:b/>
          <w:color w:val="0070C0"/>
        </w:rPr>
        <w:t>ekce veřejných knihoven</w:t>
      </w:r>
      <w:r>
        <w:rPr>
          <w:rFonts w:ascii="Century Gothic" w:hAnsi="Century Gothic"/>
          <w:b/>
          <w:color w:val="0070C0"/>
        </w:rPr>
        <w:t xml:space="preserve"> SKIP</w:t>
      </w:r>
      <w:r w:rsidRPr="0053548D">
        <w:rPr>
          <w:rFonts w:ascii="Century Gothic" w:hAnsi="Century Gothic"/>
          <w:b/>
          <w:color w:val="0070C0"/>
        </w:rPr>
        <w:t xml:space="preserve">, se konala po malé odmlce způsobené volebním rokem SKIP. Její 11. ročník byl určen především knihovníkům veřejných knihoven z menších sídel. Dvoudenní program byl koncipován tak, aby obsahoval teoretické i ověřené praktické návody na zdokonalování činnosti veřejných knihoven, představil nové trendy i možnosti a motivoval účastníky k jejich zavádění, užívání. Samozřejmým přínosem je také diskuse napříč jevištěm i hledištěm. Přednášejícími lektory byli odborníci z daných oblastí, ředitelé „vzorových“ knihoven i partneři z řad sociálních služeb. Knihovnické dílny se zúčastnilo okolo 150 účastníků, z toho 20 přednášejících. </w:t>
      </w:r>
    </w:p>
    <w:p w14:paraId="0960E8BC" w14:textId="77777777" w:rsidR="00EF6271" w:rsidRPr="0053548D" w:rsidRDefault="0053548D" w:rsidP="0053548D">
      <w:pPr>
        <w:pStyle w:val="Podtitul"/>
        <w:jc w:val="both"/>
        <w:rPr>
          <w:rStyle w:val="apple-converted-space"/>
          <w:rFonts w:ascii="Century Gothic" w:hAnsi="Century Gothic"/>
          <w:b/>
          <w:color w:val="0070C0"/>
          <w:sz w:val="24"/>
        </w:rPr>
      </w:pPr>
      <w:r>
        <w:rPr>
          <w:rFonts w:ascii="Century Gothic" w:hAnsi="Century Gothic"/>
          <w:b/>
          <w:color w:val="0070C0"/>
          <w:sz w:val="24"/>
        </w:rPr>
        <w:t xml:space="preserve">   </w:t>
      </w:r>
      <w:r w:rsidRPr="0053548D">
        <w:rPr>
          <w:rFonts w:ascii="Century Gothic" w:hAnsi="Century Gothic"/>
          <w:b/>
          <w:color w:val="0070C0"/>
          <w:sz w:val="24"/>
        </w:rPr>
        <w:t xml:space="preserve">Zorganizovat workshop pro metodiky veřejných knihoven v děčínské knihovně jsme vlastně chtěli už v roce  2013. Bohužel přišly povodně, přišly i do Děčína a jeho knihovny, a tak jsme se rozhodli workshop posunout na jiný, vhodnější termín. </w:t>
      </w:r>
      <w:r>
        <w:rPr>
          <w:rFonts w:ascii="Century Gothic" w:hAnsi="Century Gothic"/>
          <w:b/>
          <w:color w:val="0070C0"/>
          <w:sz w:val="24"/>
        </w:rPr>
        <w:t xml:space="preserve"> </w:t>
      </w:r>
      <w:r w:rsidRPr="0053548D">
        <w:rPr>
          <w:rFonts w:ascii="Century Gothic" w:hAnsi="Century Gothic"/>
          <w:b/>
          <w:color w:val="0070C0"/>
          <w:sz w:val="24"/>
        </w:rPr>
        <w:t>Tím byl duben 2014, přesněji dva dubnové dny 9. a 10. 4. 2014.</w:t>
      </w:r>
      <w:r>
        <w:rPr>
          <w:rFonts w:ascii="Century Gothic" w:hAnsi="Century Gothic"/>
          <w:b/>
          <w:color w:val="0070C0"/>
          <w:sz w:val="24"/>
        </w:rPr>
        <w:t xml:space="preserve"> A workshop by hodnocen jako vynikající !</w:t>
      </w:r>
    </w:p>
    <w:p w14:paraId="65CD2E5D" w14:textId="77777777" w:rsidR="00DB144A" w:rsidRPr="00D3685E" w:rsidRDefault="00DB144A" w:rsidP="009E5709">
      <w:pPr>
        <w:jc w:val="right"/>
        <w:rPr>
          <w:rFonts w:ascii="Century Gothic" w:hAnsi="Century Gothic" w:cs="Arial,Bold"/>
          <w:b/>
          <w:bCs/>
          <w:color w:val="002060"/>
        </w:rPr>
      </w:pPr>
      <w:r w:rsidRPr="00D3685E">
        <w:rPr>
          <w:rFonts w:ascii="Century Gothic" w:hAnsi="Century Gothic" w:cs="Arial,Bold"/>
          <w:b/>
          <w:bCs/>
          <w:color w:val="002060"/>
        </w:rPr>
        <w:t>SEKCE VZDĚLÁVÁNÍ</w:t>
      </w:r>
    </w:p>
    <w:p w14:paraId="0B789D39" w14:textId="77777777" w:rsidR="00DB144A" w:rsidRDefault="00DB144A" w:rsidP="009E5709">
      <w:pPr>
        <w:rPr>
          <w:rFonts w:ascii="Arial" w:hAnsi="Arial" w:cs="Arial"/>
        </w:rPr>
      </w:pPr>
    </w:p>
    <w:p w14:paraId="2D345BB7" w14:textId="77777777" w:rsidR="00DB144A" w:rsidRDefault="00DB144A" w:rsidP="00A57B06">
      <w:pPr>
        <w:pStyle w:val="Seznam"/>
        <w:ind w:left="0" w:firstLine="1080"/>
        <w:jc w:val="both"/>
      </w:pPr>
    </w:p>
    <w:p w14:paraId="4CAF444F" w14:textId="77777777" w:rsidR="0035246B" w:rsidRPr="0035246B" w:rsidRDefault="0035246B" w:rsidP="0035246B">
      <w:pPr>
        <w:pStyle w:val="Seznam"/>
        <w:ind w:left="0" w:firstLine="0"/>
        <w:jc w:val="both"/>
        <w:rPr>
          <w:rFonts w:ascii="Century Gothic" w:hAnsi="Century Gothic"/>
          <w:b/>
          <w:color w:val="0070C0"/>
        </w:rPr>
      </w:pPr>
      <w:r>
        <w:rPr>
          <w:rFonts w:ascii="Century Gothic" w:hAnsi="Century Gothic"/>
          <w:b/>
          <w:color w:val="0070C0"/>
        </w:rPr>
        <w:t xml:space="preserve">   </w:t>
      </w:r>
      <w:r w:rsidR="008F3600">
        <w:rPr>
          <w:rFonts w:ascii="Century Gothic" w:hAnsi="Century Gothic"/>
          <w:b/>
          <w:color w:val="0070C0"/>
        </w:rPr>
        <w:t>Sekce vzdělávání se v roce 2014</w:t>
      </w:r>
      <w:r w:rsidRPr="0035246B">
        <w:rPr>
          <w:rFonts w:ascii="Century Gothic" w:hAnsi="Century Gothic"/>
          <w:b/>
          <w:color w:val="0070C0"/>
        </w:rPr>
        <w:t xml:space="preserve"> sešla na dvou zasedáních</w:t>
      </w:r>
      <w:r w:rsidR="008F3600">
        <w:rPr>
          <w:rFonts w:ascii="Century Gothic" w:hAnsi="Century Gothic"/>
          <w:b/>
          <w:color w:val="0070C0"/>
        </w:rPr>
        <w:t xml:space="preserve"> v Klementinu</w:t>
      </w:r>
      <w:r w:rsidRPr="0035246B">
        <w:rPr>
          <w:rFonts w:ascii="Century Gothic" w:hAnsi="Century Gothic"/>
          <w:b/>
          <w:color w:val="0070C0"/>
        </w:rPr>
        <w:t xml:space="preserve">, a to jedenkrát v rozšířeném složení spolu s dalšími členy </w:t>
      </w:r>
      <w:r w:rsidRPr="00D3685E">
        <w:rPr>
          <w:rFonts w:ascii="Century Gothic" w:hAnsi="Century Gothic"/>
          <w:b/>
          <w:color w:val="002060"/>
        </w:rPr>
        <w:t>PS pro prioritu Lidské zdroje (Koncepce rozvoje knihoven v ČR 2011 – 2014</w:t>
      </w:r>
      <w:r w:rsidRPr="0035246B">
        <w:rPr>
          <w:rFonts w:ascii="Century Gothic" w:hAnsi="Century Gothic"/>
          <w:b/>
          <w:color w:val="0070C0"/>
        </w:rPr>
        <w:t xml:space="preserve">). Kromě toho byli její členové v častém elektronickém i telefonickém kontaktu vzhledem k tomu, že intenzivně pracovali na několika společných projektech. </w:t>
      </w:r>
    </w:p>
    <w:p w14:paraId="7ADC79D1" w14:textId="1A42708C" w:rsidR="008F3600" w:rsidRDefault="0035246B" w:rsidP="0035246B">
      <w:pPr>
        <w:pStyle w:val="Seznam"/>
        <w:ind w:left="0" w:firstLine="0"/>
        <w:jc w:val="both"/>
        <w:rPr>
          <w:rFonts w:ascii="Century Gothic" w:hAnsi="Century Gothic"/>
          <w:b/>
          <w:color w:val="0070C0"/>
        </w:rPr>
      </w:pPr>
      <w:r>
        <w:rPr>
          <w:rFonts w:ascii="Century Gothic" w:hAnsi="Century Gothic"/>
          <w:b/>
          <w:color w:val="0070C0"/>
        </w:rPr>
        <w:t xml:space="preserve">   </w:t>
      </w:r>
      <w:r w:rsidRPr="0035246B">
        <w:rPr>
          <w:rFonts w:ascii="Century Gothic" w:hAnsi="Century Gothic"/>
          <w:b/>
          <w:color w:val="0070C0"/>
        </w:rPr>
        <w:t>Projektem, nad kterým se pravidelně setkávala zhruba třetina členů sekce a o jejichž vývoji byli postupně informování ostatní členové, je</w:t>
      </w:r>
      <w:r w:rsidRPr="00D3685E">
        <w:rPr>
          <w:rFonts w:ascii="Century Gothic" w:hAnsi="Century Gothic"/>
          <w:b/>
          <w:color w:val="002060"/>
        </w:rPr>
        <w:t xml:space="preserve"> </w:t>
      </w:r>
      <w:r w:rsidR="008F3600" w:rsidRPr="00D3685E">
        <w:rPr>
          <w:rFonts w:ascii="Century Gothic" w:hAnsi="Century Gothic"/>
          <w:b/>
          <w:color w:val="002060"/>
        </w:rPr>
        <w:t>Národní soustava</w:t>
      </w:r>
      <w:r w:rsidRPr="00D3685E">
        <w:rPr>
          <w:rFonts w:ascii="Century Gothic" w:hAnsi="Century Gothic"/>
          <w:b/>
          <w:color w:val="002060"/>
        </w:rPr>
        <w:t xml:space="preserve"> kvalifikací 2 </w:t>
      </w:r>
      <w:r w:rsidRPr="0035246B">
        <w:rPr>
          <w:rFonts w:ascii="Century Gothic" w:hAnsi="Century Gothic"/>
          <w:b/>
          <w:color w:val="0070C0"/>
        </w:rPr>
        <w:t>(pokračuje do r. 2015). V rámc</w:t>
      </w:r>
      <w:r w:rsidR="008F3600">
        <w:rPr>
          <w:rFonts w:ascii="Century Gothic" w:hAnsi="Century Gothic"/>
          <w:b/>
          <w:color w:val="0070C0"/>
        </w:rPr>
        <w:t>i tohoto projektu byly v r. 2014</w:t>
      </w:r>
      <w:r w:rsidRPr="0035246B">
        <w:rPr>
          <w:rFonts w:ascii="Century Gothic" w:hAnsi="Century Gothic"/>
          <w:b/>
          <w:color w:val="0070C0"/>
        </w:rPr>
        <w:t xml:space="preserve"> schváleny popisy dalších typových pozic knihovnických profesí (NSP)</w:t>
      </w:r>
      <w:r w:rsidR="008F3600">
        <w:rPr>
          <w:rFonts w:ascii="Century Gothic" w:hAnsi="Century Gothic"/>
          <w:b/>
          <w:color w:val="0070C0"/>
        </w:rPr>
        <w:t>.</w:t>
      </w:r>
      <w:r w:rsidR="00A60407">
        <w:rPr>
          <w:rFonts w:ascii="Century Gothic" w:hAnsi="Century Gothic"/>
          <w:b/>
          <w:color w:val="0070C0"/>
        </w:rPr>
        <w:t xml:space="preserve"> </w:t>
      </w:r>
      <w:r w:rsidR="00A60407" w:rsidRPr="00A60407">
        <w:rPr>
          <w:rFonts w:ascii="Century Gothic" w:hAnsi="Century Gothic"/>
          <w:b/>
          <w:color w:val="0070C0"/>
        </w:rPr>
        <w:t>Je třeba zhodnotit mimořádně velkou práci, kterou členové pracovní skupiny na tomto úseku odvedli. Knihovnické profese jsou tak v sektoru Kultura jednoznačně na špici. Projekty garantují Hospodářská komora, Svaz průmyslu a dopravy, MPSV ČR, firma Trexima, Národní ústav vzdělávání. Výsledky práce pracovní skupiny byly prezentovány na řadě oborových a profesních setkání a jednání, včetně zasedání sekce (</w:t>
      </w:r>
      <w:r w:rsidR="00A60407">
        <w:rPr>
          <w:rFonts w:ascii="Century Gothic" w:hAnsi="Century Gothic"/>
          <w:b/>
          <w:color w:val="0070C0"/>
        </w:rPr>
        <w:t>např.: Knihovny současnosti 2014</w:t>
      </w:r>
      <w:r w:rsidR="00A60407" w:rsidRPr="00A60407">
        <w:rPr>
          <w:rFonts w:ascii="Century Gothic" w:hAnsi="Century Gothic"/>
          <w:b/>
          <w:color w:val="0070C0"/>
        </w:rPr>
        <w:t xml:space="preserve">, zasedání VV SKIP, jednání Sekce veřejných knihoven SKIP, </w:t>
      </w:r>
      <w:r w:rsidR="00636DDC">
        <w:rPr>
          <w:rFonts w:ascii="Century Gothic" w:hAnsi="Century Gothic"/>
          <w:b/>
          <w:color w:val="0070C0"/>
        </w:rPr>
        <w:t>grémium</w:t>
      </w:r>
      <w:r w:rsidR="00636DDC" w:rsidRPr="00A60407">
        <w:rPr>
          <w:rFonts w:ascii="Century Gothic" w:hAnsi="Century Gothic"/>
          <w:b/>
          <w:color w:val="0070C0"/>
        </w:rPr>
        <w:t xml:space="preserve"> </w:t>
      </w:r>
      <w:r w:rsidR="00A60407" w:rsidRPr="00A60407">
        <w:rPr>
          <w:rFonts w:ascii="Century Gothic" w:hAnsi="Century Gothic"/>
          <w:b/>
          <w:color w:val="0070C0"/>
        </w:rPr>
        <w:t xml:space="preserve">Městské knihovny v Praze ad.). </w:t>
      </w:r>
    </w:p>
    <w:p w14:paraId="773A2F13" w14:textId="77777777" w:rsidR="00E66280" w:rsidRPr="00A60407" w:rsidRDefault="00A60407" w:rsidP="00A60407">
      <w:pPr>
        <w:pStyle w:val="Seznam"/>
        <w:ind w:left="0" w:firstLine="0"/>
        <w:jc w:val="both"/>
        <w:rPr>
          <w:rFonts w:ascii="Century Gothic" w:hAnsi="Century Gothic"/>
          <w:b/>
          <w:color w:val="0070C0"/>
        </w:rPr>
      </w:pPr>
      <w:r>
        <w:rPr>
          <w:rFonts w:ascii="Century Gothic" w:hAnsi="Century Gothic"/>
          <w:b/>
          <w:color w:val="0070C0"/>
        </w:rPr>
        <w:t xml:space="preserve">   </w:t>
      </w:r>
      <w:r w:rsidR="0035246B" w:rsidRPr="0035246B">
        <w:rPr>
          <w:rFonts w:ascii="Century Gothic" w:hAnsi="Century Gothic"/>
          <w:b/>
          <w:color w:val="0070C0"/>
        </w:rPr>
        <w:t xml:space="preserve">Na dalších profesních kvalifikacích se </w:t>
      </w:r>
      <w:r>
        <w:rPr>
          <w:rFonts w:ascii="Century Gothic" w:hAnsi="Century Gothic"/>
          <w:b/>
          <w:color w:val="0070C0"/>
        </w:rPr>
        <w:t>pracovalo</w:t>
      </w:r>
      <w:r w:rsidR="0035246B" w:rsidRPr="0035246B">
        <w:rPr>
          <w:rFonts w:ascii="Century Gothic" w:hAnsi="Century Gothic"/>
          <w:b/>
          <w:color w:val="0070C0"/>
        </w:rPr>
        <w:t xml:space="preserve"> v r. 2014. Úspěšně pokračovaly práce na implementaci priority Lidské zdroje v Koncepci rozvoje knihoven ČR na léta 2011 – 2014. Bez valného úspěchu je však zatím bohužel postup v kapitole Akreditace vzdělávacích aktivit. Vše, co mohla učinit sekce a též knihovnická veřejnost (iniciace a jednání na MK ČR, projednání a návrhy kandidátů do akreditační komise) bylo splněno, reakce MK ČR – tedy definice pravidel a nastavení procesů – zatím</w:t>
      </w:r>
      <w:r>
        <w:rPr>
          <w:rFonts w:ascii="Century Gothic" w:hAnsi="Century Gothic"/>
          <w:b/>
          <w:color w:val="0070C0"/>
        </w:rPr>
        <w:t xml:space="preserve"> bohužel není žádná. V roce 2014</w:t>
      </w:r>
      <w:r w:rsidR="0035246B" w:rsidRPr="0035246B">
        <w:rPr>
          <w:rFonts w:ascii="Century Gothic" w:hAnsi="Century Gothic"/>
          <w:b/>
          <w:color w:val="0070C0"/>
        </w:rPr>
        <w:t xml:space="preserve"> se podařilo zaktualizovat stránky Sekce (kontakty na členy sekce a vzdělávací centra v krajích). Kromě společných jednání a plnění výše zmíněných úkolů se sekce podílela na konkrétních vzdělávacích i dalších aktivitách</w:t>
      </w:r>
      <w:r w:rsidR="0035246B">
        <w:rPr>
          <w:rFonts w:ascii="Century Gothic" w:hAnsi="Century Gothic"/>
          <w:b/>
          <w:color w:val="0070C0"/>
        </w:rPr>
        <w:t xml:space="preserve">. </w:t>
      </w:r>
    </w:p>
    <w:p w14:paraId="0E2CD854" w14:textId="77777777" w:rsidR="00A60407" w:rsidRDefault="0035246B" w:rsidP="0035246B">
      <w:pPr>
        <w:pStyle w:val="Seznam"/>
        <w:ind w:left="0" w:firstLine="0"/>
        <w:jc w:val="both"/>
        <w:rPr>
          <w:rFonts w:ascii="Century Gothic" w:hAnsi="Century Gothic"/>
          <w:b/>
          <w:color w:val="0070C0"/>
        </w:rPr>
      </w:pPr>
      <w:r w:rsidRPr="00D3685E">
        <w:rPr>
          <w:rFonts w:ascii="Century Gothic" w:hAnsi="Century Gothic"/>
          <w:b/>
          <w:bCs/>
          <w:color w:val="002060"/>
          <w:szCs w:val="24"/>
        </w:rPr>
        <w:t xml:space="preserve">   </w:t>
      </w:r>
      <w:r w:rsidRPr="00D3685E">
        <w:rPr>
          <w:rFonts w:ascii="Century Gothic" w:hAnsi="Century Gothic"/>
          <w:b/>
          <w:color w:val="002060"/>
        </w:rPr>
        <w:t>Rekvalifikační kurzy</w:t>
      </w:r>
      <w:r w:rsidRPr="0035246B">
        <w:rPr>
          <w:rFonts w:ascii="Century Gothic" w:hAnsi="Century Gothic"/>
          <w:b/>
          <w:color w:val="0070C0"/>
        </w:rPr>
        <w:t xml:space="preserve">, vesměs garantované a realizované členy sekce, </w:t>
      </w:r>
      <w:r w:rsidR="00E308EE">
        <w:rPr>
          <w:rFonts w:ascii="Century Gothic" w:hAnsi="Century Gothic"/>
          <w:b/>
          <w:color w:val="0070C0"/>
        </w:rPr>
        <w:t>mohli</w:t>
      </w:r>
      <w:r w:rsidRPr="0035246B">
        <w:rPr>
          <w:rFonts w:ascii="Century Gothic" w:hAnsi="Century Gothic"/>
          <w:b/>
          <w:color w:val="0070C0"/>
        </w:rPr>
        <w:t xml:space="preserve"> zájemci v současné době </w:t>
      </w:r>
      <w:r w:rsidR="00E308EE">
        <w:rPr>
          <w:rFonts w:ascii="Century Gothic" w:hAnsi="Century Gothic"/>
          <w:b/>
          <w:color w:val="0070C0"/>
        </w:rPr>
        <w:t xml:space="preserve">doposud </w:t>
      </w:r>
      <w:r w:rsidRPr="0035246B">
        <w:rPr>
          <w:rFonts w:ascii="Century Gothic" w:hAnsi="Century Gothic"/>
          <w:b/>
          <w:color w:val="0070C0"/>
        </w:rPr>
        <w:t xml:space="preserve">absolvovat v Praze (NK ČR, NTK), nepravidelně v Plzni (UK ZČU), Ostravě (MSVK), Brně (MZK) a Olomouci (VKOL). </w:t>
      </w:r>
    </w:p>
    <w:p w14:paraId="6973BBB2" w14:textId="77777777" w:rsidR="00E308EE" w:rsidRPr="00BE0B0C" w:rsidRDefault="0035246B" w:rsidP="0035246B">
      <w:pPr>
        <w:pStyle w:val="Seznam"/>
        <w:ind w:left="0" w:firstLine="0"/>
        <w:jc w:val="both"/>
        <w:rPr>
          <w:rFonts w:ascii="Century Gothic" w:hAnsi="Century Gothic"/>
          <w:b/>
          <w:color w:val="0070C0"/>
          <w:szCs w:val="24"/>
        </w:rPr>
      </w:pPr>
      <w:r w:rsidRPr="0035246B">
        <w:rPr>
          <w:rFonts w:ascii="Century Gothic" w:hAnsi="Century Gothic"/>
          <w:b/>
          <w:color w:val="0070C0"/>
        </w:rPr>
        <w:t>Základní knihovnické kurzy (rekvalifikace v kratším rozsahu) pořádá Městská knihovna v Praze (MKP), Středočeská vědecká knihovna Kladno (SVK KL) a Studijní a vědecká knihovna v Hradci Králové (SVK HK). Specializační kurzy v širokém měřítku pořádají všechna vzdělávací centra ve všech krajích.</w:t>
      </w:r>
      <w:r>
        <w:rPr>
          <w:rFonts w:ascii="Century Gothic" w:hAnsi="Century Gothic"/>
          <w:b/>
          <w:color w:val="0070C0"/>
        </w:rPr>
        <w:t xml:space="preserve"> </w:t>
      </w:r>
      <w:r w:rsidRPr="0035246B">
        <w:rPr>
          <w:rFonts w:ascii="Century Gothic" w:hAnsi="Century Gothic"/>
          <w:b/>
          <w:color w:val="0070C0"/>
        </w:rPr>
        <w:t>Pokračovaly vzdělávací aktivity v oblasti ICT. V rámci VISK</w:t>
      </w:r>
      <w:r w:rsidR="00C91AAA">
        <w:rPr>
          <w:rFonts w:ascii="Century Gothic" w:hAnsi="Century Gothic"/>
          <w:b/>
          <w:color w:val="0070C0"/>
        </w:rPr>
        <w:t xml:space="preserve"> </w:t>
      </w:r>
      <w:r w:rsidRPr="0035246B">
        <w:rPr>
          <w:rFonts w:ascii="Century Gothic" w:hAnsi="Century Gothic"/>
          <w:b/>
          <w:color w:val="0070C0"/>
        </w:rPr>
        <w:t xml:space="preserve">2 proti očekávání paradoxně vzrostl rozsah základních kurzů a </w:t>
      </w:r>
      <w:r w:rsidR="00E308EE">
        <w:rPr>
          <w:rFonts w:ascii="Century Gothic" w:hAnsi="Century Gothic"/>
          <w:b/>
          <w:color w:val="0070C0"/>
        </w:rPr>
        <w:t xml:space="preserve">mírně </w:t>
      </w:r>
      <w:r w:rsidRPr="0035246B">
        <w:rPr>
          <w:rFonts w:ascii="Century Gothic" w:hAnsi="Century Gothic"/>
          <w:b/>
          <w:color w:val="0070C0"/>
        </w:rPr>
        <w:t xml:space="preserve">poklesl výrazně rozsah vzdělávání expertního. Přínosem snad bude širší naplnění původního cíle programu VISK2.  </w:t>
      </w:r>
      <w:r w:rsidRPr="0035246B">
        <w:rPr>
          <w:rFonts w:ascii="Century Gothic" w:hAnsi="Century Gothic"/>
          <w:b/>
          <w:color w:val="0070C0"/>
          <w:szCs w:val="24"/>
        </w:rPr>
        <w:t xml:space="preserve">V jednotlivých krajích proběhla řada dalších </w:t>
      </w:r>
      <w:r>
        <w:rPr>
          <w:rFonts w:ascii="Century Gothic" w:hAnsi="Century Gothic"/>
          <w:b/>
          <w:color w:val="0070C0"/>
          <w:szCs w:val="24"/>
        </w:rPr>
        <w:t xml:space="preserve">zajímavých </w:t>
      </w:r>
      <w:r w:rsidRPr="0035246B">
        <w:rPr>
          <w:rFonts w:ascii="Century Gothic" w:hAnsi="Century Gothic"/>
          <w:b/>
          <w:color w:val="0070C0"/>
          <w:szCs w:val="24"/>
        </w:rPr>
        <w:t xml:space="preserve">aktivit, na nichž se významnou měrou podílejí nebo je plně garantují a realizují členové sekce. </w:t>
      </w:r>
      <w:r w:rsidR="00C91AAA">
        <w:rPr>
          <w:rFonts w:ascii="Century Gothic" w:hAnsi="Century Gothic"/>
          <w:b/>
          <w:color w:val="0070C0"/>
        </w:rPr>
        <w:t>Bylo z</w:t>
      </w:r>
      <w:r w:rsidR="00C91AAA" w:rsidRPr="00C91AAA">
        <w:rPr>
          <w:rFonts w:ascii="Century Gothic" w:hAnsi="Century Gothic"/>
          <w:b/>
          <w:color w:val="0070C0"/>
        </w:rPr>
        <w:t>pracováno, předloženo a</w:t>
      </w:r>
      <w:r w:rsidR="00C91AAA">
        <w:rPr>
          <w:rFonts w:ascii="Century Gothic" w:hAnsi="Century Gothic"/>
          <w:b/>
          <w:color w:val="0070C0"/>
        </w:rPr>
        <w:t xml:space="preserve"> po úpravách i zveřejněno </w:t>
      </w:r>
      <w:r w:rsidR="00C91AAA" w:rsidRPr="00C91AAA">
        <w:rPr>
          <w:rFonts w:ascii="Century Gothic" w:hAnsi="Century Gothic"/>
          <w:b/>
          <w:color w:val="0070C0"/>
        </w:rPr>
        <w:t>nové směrování VISK</w:t>
      </w:r>
      <w:r w:rsidR="00C91AAA">
        <w:rPr>
          <w:rFonts w:ascii="Century Gothic" w:hAnsi="Century Gothic"/>
          <w:b/>
          <w:color w:val="0070C0"/>
        </w:rPr>
        <w:t xml:space="preserve"> </w:t>
      </w:r>
      <w:r w:rsidR="00C91AAA" w:rsidRPr="00C91AAA">
        <w:rPr>
          <w:rFonts w:ascii="Century Gothic" w:hAnsi="Century Gothic"/>
          <w:b/>
          <w:color w:val="0070C0"/>
        </w:rPr>
        <w:t xml:space="preserve">2, v jehož intencích byla již zpracována i </w:t>
      </w:r>
      <w:r w:rsidR="00C91AAA">
        <w:rPr>
          <w:rFonts w:ascii="Century Gothic" w:hAnsi="Century Gothic"/>
          <w:b/>
          <w:color w:val="0070C0"/>
        </w:rPr>
        <w:t>zadávací dokumentace na rok 2015</w:t>
      </w:r>
      <w:r w:rsidR="00C91AAA" w:rsidRPr="00C91AAA">
        <w:rPr>
          <w:rFonts w:ascii="Century Gothic" w:hAnsi="Century Gothic"/>
          <w:b/>
          <w:color w:val="0070C0"/>
        </w:rPr>
        <w:t>, a nová Pravidla a podmínky pro vzdělávací centra</w:t>
      </w:r>
      <w:r w:rsidR="00C91AAA">
        <w:rPr>
          <w:rFonts w:ascii="Century Gothic" w:hAnsi="Century Gothic"/>
          <w:b/>
          <w:color w:val="0070C0"/>
        </w:rPr>
        <w:t xml:space="preserve">. </w:t>
      </w:r>
      <w:r w:rsidR="00BE0B0C" w:rsidRPr="00BE0B0C">
        <w:rPr>
          <w:rFonts w:ascii="Century Gothic" w:hAnsi="Century Gothic"/>
          <w:b/>
          <w:color w:val="0070C0"/>
        </w:rPr>
        <w:t>Na webu SKIP ČR je z iniciativy sekce od r. 2014 k dispozici webová stránka Knihovnické konference, semináře a vzdělávací akce, která je stále hlavním informačním zdrojem o oborovém vzdělávání v ČR.</w:t>
      </w:r>
    </w:p>
    <w:p w14:paraId="17F489D0" w14:textId="77777777" w:rsidR="00DB144A" w:rsidRPr="00D3685E" w:rsidRDefault="00DB144A" w:rsidP="00EB7A03">
      <w:pPr>
        <w:jc w:val="right"/>
        <w:rPr>
          <w:rFonts w:ascii="Century Gothic" w:hAnsi="Century Gothic" w:cs="Arial,Bold"/>
          <w:b/>
          <w:bCs/>
          <w:color w:val="002060"/>
        </w:rPr>
      </w:pPr>
      <w:r w:rsidRPr="00D3685E">
        <w:rPr>
          <w:rFonts w:ascii="Century Gothic" w:hAnsi="Century Gothic" w:cs="Arial,Bold"/>
          <w:b/>
          <w:bCs/>
          <w:color w:val="002060"/>
        </w:rPr>
        <w:t>PRAHA</w:t>
      </w:r>
    </w:p>
    <w:p w14:paraId="1B57A47E" w14:textId="77777777" w:rsidR="00DB144A" w:rsidRDefault="00DB144A" w:rsidP="00C00E76">
      <w:pPr>
        <w:pStyle w:val="Normlnweb"/>
        <w:spacing w:before="0" w:beforeAutospacing="0" w:after="0" w:afterAutospacing="0"/>
        <w:jc w:val="both"/>
        <w:rPr>
          <w:rFonts w:ascii="Century Gothic" w:hAnsi="Century Gothic" w:cs="Arial"/>
          <w:b/>
          <w:bCs/>
          <w:color w:val="3366FF"/>
        </w:rPr>
      </w:pPr>
    </w:p>
    <w:p w14:paraId="0C4E2488" w14:textId="77777777" w:rsidR="003A5C93" w:rsidRDefault="003A5C93" w:rsidP="003A5C93">
      <w:pPr>
        <w:pStyle w:val="Normlnweb"/>
        <w:spacing w:before="0" w:beforeAutospacing="0" w:after="0" w:afterAutospacing="0"/>
        <w:jc w:val="both"/>
        <w:rPr>
          <w:rFonts w:ascii="Century Gothic" w:hAnsi="Century Gothic"/>
          <w:b/>
          <w:color w:val="0070C0"/>
        </w:rPr>
      </w:pPr>
    </w:p>
    <w:p w14:paraId="2CDC3612" w14:textId="77777777" w:rsidR="003A5C93" w:rsidRDefault="003A5C93" w:rsidP="003A5C93">
      <w:pPr>
        <w:pStyle w:val="Normlnweb"/>
        <w:spacing w:before="0" w:beforeAutospacing="0" w:after="0" w:afterAutospacing="0"/>
        <w:jc w:val="both"/>
        <w:rPr>
          <w:rFonts w:ascii="Century Gothic" w:hAnsi="Century Gothic"/>
          <w:b/>
          <w:color w:val="0070C0"/>
        </w:rPr>
      </w:pPr>
      <w:r>
        <w:rPr>
          <w:rFonts w:ascii="Century Gothic" w:hAnsi="Century Gothic"/>
          <w:b/>
          <w:color w:val="0070C0"/>
        </w:rPr>
        <w:t xml:space="preserve">   </w:t>
      </w:r>
      <w:r w:rsidRPr="003A5C93">
        <w:rPr>
          <w:rFonts w:ascii="Century Gothic" w:hAnsi="Century Gothic"/>
          <w:b/>
          <w:color w:val="0070C0"/>
        </w:rPr>
        <w:t>Pražská organizace SKIP vycházela při plnění naplánovaných činností z programového prohlášení SKIP přijatého valnou hromadou v roce 2013 a uskutečněné akce byly zaměřeny především na podporu odborného knihovnického vzdělávání a celoživotního vzdělávání pracovníků knihoven, propagaci a prezentaci knihoven a jejich služeb, podporu rozvoje spolkového života prostřednictvím organizování kulturně-společenských akcí a rozšiřování a konsolidaci členské základny. Výbor se sešel osmkrát. Na jednání výboru byly plněny úkoly uložené výkonným výborem a připravovány různé akce pro členy SKIP. Výbor udržoval aktivní prezentaci pomocí sekce na webu SKIP ČR, a to především zveřejňováním základních dokumentů a pak pozvánek na akce.</w:t>
      </w:r>
    </w:p>
    <w:p w14:paraId="17132104" w14:textId="77777777" w:rsidR="003A5C93" w:rsidRPr="003A5C93" w:rsidRDefault="003A5C93" w:rsidP="003A5C93">
      <w:pPr>
        <w:pStyle w:val="Normlnweb"/>
        <w:spacing w:before="0" w:beforeAutospacing="0" w:after="0" w:afterAutospacing="0"/>
        <w:jc w:val="both"/>
        <w:rPr>
          <w:rFonts w:ascii="Century Gothic" w:hAnsi="Century Gothic"/>
          <w:b/>
          <w:color w:val="0070C0"/>
        </w:rPr>
      </w:pPr>
      <w:r>
        <w:rPr>
          <w:rFonts w:ascii="Century Gothic" w:hAnsi="Century Gothic"/>
          <w:b/>
          <w:color w:val="0070C0"/>
        </w:rPr>
        <w:t xml:space="preserve">   </w:t>
      </w:r>
      <w:r w:rsidRPr="003A5C93">
        <w:rPr>
          <w:rFonts w:ascii="Century Gothic" w:hAnsi="Century Gothic"/>
          <w:b/>
          <w:color w:val="0070C0"/>
        </w:rPr>
        <w:t xml:space="preserve">Ve dnech 17. - 19. června 2014 patřila </w:t>
      </w:r>
      <w:r w:rsidRPr="00D3685E">
        <w:rPr>
          <w:rFonts w:ascii="Century Gothic" w:hAnsi="Century Gothic"/>
          <w:b/>
          <w:color w:val="002060"/>
        </w:rPr>
        <w:t>Praha knihovnickým seniorům</w:t>
      </w:r>
      <w:r w:rsidRPr="003A5C93">
        <w:rPr>
          <w:rFonts w:ascii="Century Gothic" w:hAnsi="Century Gothic"/>
          <w:b/>
          <w:color w:val="0070C0"/>
        </w:rPr>
        <w:t>. Akci organizoval SKIP Praha ve spolupráci s Národní knihovnou ČR. Senioři se sjeli z celé republiky a užívali si nejen pěkného počasí, ale i lákavého programu. Měli příležitost prohlédnout si dvě moderní pobočky Městské knihovny, jednu na Hradčanech a tu druhou, Sedmičku v Tusarově ulici na Praze 7 dokonce jen pár hodin po jejím slavnostním otevření. Nahlédli i do Strahovského kláštera a příjemný podvečer strávili v zahradách pod Pražským hradem.</w:t>
      </w:r>
    </w:p>
    <w:p w14:paraId="53E64D13" w14:textId="77777777" w:rsidR="003A5C93" w:rsidRPr="003A5C93" w:rsidRDefault="003A5C93" w:rsidP="003A5C93">
      <w:pPr>
        <w:pStyle w:val="Normlnweb"/>
        <w:spacing w:before="0" w:beforeAutospacing="0" w:after="0" w:afterAutospacing="0"/>
        <w:jc w:val="both"/>
        <w:rPr>
          <w:rFonts w:ascii="Century Gothic" w:hAnsi="Century Gothic" w:cs="Arial"/>
          <w:b/>
          <w:bCs/>
          <w:color w:val="0070C0"/>
        </w:rPr>
      </w:pPr>
      <w:r>
        <w:rPr>
          <w:rFonts w:ascii="Century Gothic" w:hAnsi="Century Gothic"/>
          <w:b/>
          <w:color w:val="0070C0"/>
        </w:rPr>
        <w:t xml:space="preserve">   Dne </w:t>
      </w:r>
      <w:r w:rsidRPr="003A5C93">
        <w:rPr>
          <w:rFonts w:ascii="Century Gothic" w:hAnsi="Century Gothic"/>
          <w:b/>
          <w:color w:val="0070C0"/>
        </w:rPr>
        <w:t xml:space="preserve">13. října 2014 pražská organizace SKIP ve spolupráci s Národní knihovnou ČR uspořádala seminář </w:t>
      </w:r>
      <w:r w:rsidRPr="00D3685E">
        <w:rPr>
          <w:rFonts w:ascii="Century Gothic" w:hAnsi="Century Gothic"/>
          <w:b/>
          <w:color w:val="002060"/>
        </w:rPr>
        <w:t>Evergreen v českých knihovnách 2014</w:t>
      </w:r>
      <w:r w:rsidRPr="003A5C93">
        <w:rPr>
          <w:rFonts w:ascii="Century Gothic" w:hAnsi="Century Gothic"/>
          <w:b/>
          <w:color w:val="0070C0"/>
        </w:rPr>
        <w:t>. Jak již název naznačuje, seminář byl zaměřen na svobodný knihovní software Evergreen a na jeho uplatnění v praxi českých knihoven. Akce, jež navázala na seminář realizovaný v roce 2013, přilákala celkem 32 účastníků (do tohoto počtu je zahrnuto i osm přednášejících, moderátorů a organizátorů).</w:t>
      </w:r>
    </w:p>
    <w:p w14:paraId="4527BBB3" w14:textId="77777777" w:rsidR="003A5C93" w:rsidRPr="003A5C93" w:rsidRDefault="003A5C93" w:rsidP="003A5C93">
      <w:pPr>
        <w:jc w:val="both"/>
        <w:rPr>
          <w:rFonts w:ascii="Century Gothic" w:hAnsi="Century Gothic"/>
          <w:b/>
          <w:color w:val="0070C0"/>
        </w:rPr>
      </w:pPr>
      <w:r>
        <w:rPr>
          <w:rFonts w:ascii="Century Gothic" w:hAnsi="Century Gothic"/>
          <w:b/>
          <w:color w:val="0070C0"/>
        </w:rPr>
        <w:t xml:space="preserve">   </w:t>
      </w:r>
      <w:r w:rsidRPr="003A5C93">
        <w:rPr>
          <w:rFonts w:ascii="Century Gothic" w:hAnsi="Century Gothic"/>
          <w:b/>
          <w:color w:val="0070C0"/>
        </w:rPr>
        <w:t>V roce 2014 připravil pražský SKIP pro své členy a jejich přátele</w:t>
      </w:r>
      <w:r w:rsidRPr="00D3685E">
        <w:rPr>
          <w:rFonts w:ascii="Century Gothic" w:hAnsi="Century Gothic"/>
          <w:b/>
          <w:color w:val="002060"/>
        </w:rPr>
        <w:t xml:space="preserve"> 3 literární vycházky</w:t>
      </w:r>
      <w:r w:rsidRPr="003A5C93">
        <w:rPr>
          <w:rFonts w:ascii="Century Gothic" w:hAnsi="Century Gothic"/>
          <w:b/>
          <w:color w:val="0070C0"/>
        </w:rPr>
        <w:t xml:space="preserve">, na které se přišlo pobavit i poučit přibližně 55 účastníků. První proběhla v březnu, kdy jsme se procházeli po krásně upravených Havlíčkových sadech, pověděli jsme si o vzniku Královských Vinohrad, prohlédli si nově zrekonstruovanou vilu Moritze Gröbeho, Viniční altán i opravenou Grotu a procházku za slunečného, ale studeného počasí zakončili ve vinném sklípku místní vinice. Podruhé jsme se prošli v září, a to jsme se seznámili se zajímavostmi pražských ostrovů, Slovanského, Střeleckého a Dětského. Víme tedy, kde psal Alois Jirásek, kde je nakloněná věž v Praze, co je to Hlahol, i kde vzal Slovanský ostrov všechna svoje další jména, a že Dětský ostrov patří skutečně dětem. Literární vycházky roku 2014 jsme zakončili v říjnu výletem do Prahy neřestné, při kterém jsme prošli spoustu malebných uliček Starého Města a vyslechli si řadu úsměvných historek ze zapomenutých dějin staré Prahy, často spojených s některou z našich významných literárních postav. </w:t>
      </w:r>
    </w:p>
    <w:p w14:paraId="2058AE27" w14:textId="349BB188" w:rsidR="003A5C93" w:rsidRPr="003A5C93" w:rsidRDefault="003A5C93" w:rsidP="003A5C93">
      <w:pPr>
        <w:jc w:val="both"/>
        <w:rPr>
          <w:rFonts w:ascii="Century Gothic" w:hAnsi="Century Gothic"/>
          <w:b/>
          <w:color w:val="0070C0"/>
        </w:rPr>
      </w:pPr>
      <w:r w:rsidRPr="003A5C93">
        <w:rPr>
          <w:rFonts w:ascii="Century Gothic" w:hAnsi="Century Gothic"/>
          <w:b/>
          <w:color w:val="0070C0"/>
        </w:rPr>
        <w:t xml:space="preserve">   </w:t>
      </w:r>
      <w:r w:rsidRPr="00D3685E">
        <w:rPr>
          <w:rFonts w:ascii="Century Gothic" w:hAnsi="Century Gothic"/>
          <w:b/>
          <w:color w:val="002060"/>
        </w:rPr>
        <w:t xml:space="preserve">Předvánoční setkání </w:t>
      </w:r>
      <w:r w:rsidRPr="003A5C93">
        <w:rPr>
          <w:rFonts w:ascii="Century Gothic" w:hAnsi="Century Gothic"/>
          <w:b/>
          <w:color w:val="0070C0"/>
        </w:rPr>
        <w:t xml:space="preserve">se již tradičně uskutečnilo ve velice příjemných prostorách knihovny VŠUP. Kromě knihovnických kolegů a kolegyň nás také navštívila spisovatelka Alena Ježková, </w:t>
      </w:r>
      <w:r w:rsidR="00636DDC" w:rsidRPr="003A5C93">
        <w:rPr>
          <w:rFonts w:ascii="Century Gothic" w:hAnsi="Century Gothic"/>
          <w:b/>
          <w:color w:val="0070C0"/>
        </w:rPr>
        <w:t xml:space="preserve">se kterou jsme mohli velice příjemně besedovat a </w:t>
      </w:r>
      <w:r w:rsidRPr="003A5C93">
        <w:rPr>
          <w:rFonts w:ascii="Century Gothic" w:hAnsi="Century Gothic"/>
          <w:b/>
          <w:color w:val="0070C0"/>
        </w:rPr>
        <w:t xml:space="preserve">která nám představila svou knihu </w:t>
      </w:r>
      <w:r w:rsidR="00636DDC">
        <w:rPr>
          <w:rFonts w:ascii="Century Gothic" w:hAnsi="Century Gothic"/>
          <w:b/>
          <w:color w:val="0070C0"/>
        </w:rPr>
        <w:t>„</w:t>
      </w:r>
      <w:r w:rsidRPr="003A5C93">
        <w:rPr>
          <w:rFonts w:ascii="Century Gothic" w:hAnsi="Century Gothic"/>
          <w:b/>
          <w:color w:val="0070C0"/>
        </w:rPr>
        <w:t>Tichá srdce</w:t>
      </w:r>
      <w:r w:rsidR="00636DDC">
        <w:rPr>
          <w:rFonts w:ascii="Century Gothic" w:hAnsi="Century Gothic"/>
          <w:b/>
          <w:color w:val="0070C0"/>
        </w:rPr>
        <w:t>“</w:t>
      </w:r>
      <w:r w:rsidRPr="003A5C93">
        <w:rPr>
          <w:rFonts w:ascii="Century Gothic" w:hAnsi="Century Gothic"/>
          <w:b/>
          <w:color w:val="0070C0"/>
        </w:rPr>
        <w:t xml:space="preserve"> . </w:t>
      </w:r>
    </w:p>
    <w:p w14:paraId="051DC5C5" w14:textId="77777777" w:rsidR="00BE0B0C" w:rsidRDefault="00BE0B0C" w:rsidP="00651295">
      <w:pPr>
        <w:tabs>
          <w:tab w:val="left" w:pos="825"/>
        </w:tabs>
        <w:rPr>
          <w:rFonts w:ascii="Century Gothic" w:hAnsi="Century Gothic" w:cs="Arial,Bold"/>
          <w:b/>
          <w:bCs/>
          <w:color w:val="000080"/>
        </w:rPr>
      </w:pPr>
    </w:p>
    <w:p w14:paraId="6238C180" w14:textId="77777777" w:rsidR="00DB144A" w:rsidRPr="00D3685E" w:rsidRDefault="00DB144A" w:rsidP="00F41065">
      <w:pPr>
        <w:jc w:val="right"/>
        <w:rPr>
          <w:rFonts w:ascii="Century Gothic" w:hAnsi="Century Gothic" w:cs="Arial,Bold"/>
          <w:b/>
          <w:bCs/>
          <w:color w:val="002060"/>
        </w:rPr>
      </w:pPr>
      <w:r w:rsidRPr="00D3685E">
        <w:rPr>
          <w:rFonts w:ascii="Century Gothic" w:hAnsi="Century Gothic" w:cs="Arial,Bold"/>
          <w:b/>
          <w:bCs/>
          <w:color w:val="002060"/>
        </w:rPr>
        <w:t>STŘEDOČESKÝ REGION</w:t>
      </w:r>
    </w:p>
    <w:p w14:paraId="36642869" w14:textId="77777777" w:rsidR="00DB144A" w:rsidRDefault="00DB144A" w:rsidP="00EB7A03">
      <w:pPr>
        <w:autoSpaceDE w:val="0"/>
        <w:autoSpaceDN w:val="0"/>
        <w:adjustRightInd w:val="0"/>
        <w:jc w:val="both"/>
      </w:pPr>
    </w:p>
    <w:p w14:paraId="3B6F26FA" w14:textId="77777777" w:rsidR="00DB144A" w:rsidRPr="00396F4F" w:rsidRDefault="00DB144A" w:rsidP="00EB7A03">
      <w:pPr>
        <w:autoSpaceDE w:val="0"/>
        <w:autoSpaceDN w:val="0"/>
        <w:adjustRightInd w:val="0"/>
        <w:jc w:val="both"/>
      </w:pPr>
    </w:p>
    <w:p w14:paraId="32370EB3" w14:textId="77777777" w:rsidR="00AD7677" w:rsidRPr="00AD7677" w:rsidRDefault="00AD7677" w:rsidP="00C81237">
      <w:pPr>
        <w:jc w:val="both"/>
        <w:rPr>
          <w:rFonts w:ascii="Century Gothic" w:hAnsi="Century Gothic" w:cs="Tw Cen MT"/>
          <w:b/>
          <w:color w:val="0070C0"/>
        </w:rPr>
      </w:pPr>
      <w:r>
        <w:rPr>
          <w:rFonts w:ascii="Century Gothic" w:hAnsi="Century Gothic" w:cs="Tw Cen MT"/>
          <w:b/>
          <w:color w:val="0070C0"/>
        </w:rPr>
        <w:t xml:space="preserve">   </w:t>
      </w:r>
      <w:r w:rsidRPr="00AD7677">
        <w:rPr>
          <w:rFonts w:ascii="Century Gothic" w:hAnsi="Century Gothic" w:cs="Tw Cen MT"/>
          <w:b/>
          <w:color w:val="0070C0"/>
        </w:rPr>
        <w:t xml:space="preserve">V úterý 20. února se uskutečnil 3. ročník setkání středočeských knihovníků s názvem </w:t>
      </w:r>
      <w:r w:rsidRPr="00D3685E">
        <w:rPr>
          <w:rFonts w:ascii="Century Gothic" w:hAnsi="Century Gothic" w:cs="Tw Cen MT"/>
          <w:b/>
          <w:color w:val="002060"/>
        </w:rPr>
        <w:t>Novoroční SKIPování</w:t>
      </w:r>
      <w:r w:rsidRPr="00AD7677">
        <w:rPr>
          <w:rFonts w:ascii="Century Gothic" w:hAnsi="Century Gothic" w:cs="Tw Cen MT"/>
          <w:b/>
          <w:color w:val="0070C0"/>
        </w:rPr>
        <w:t>. Tento ročník byl věnován tématu sci-fi, fantasy a komiksu. Historickým přehledem českého komiksu nás provedl Mgr. Pavel Kořínek z Ústavu pro českou literaturu AV ČR, člověk, který stál za vydáním výpravné publikace Signály z neznáma: český komiks 1922-2012.  Komiks je úzce spjat s žánry sci-fi a fantasy. O daném tématu, své tvorbě a nakladatelské činnosti pohovořil Vlado Ríša</w:t>
      </w:r>
      <w:r>
        <w:rPr>
          <w:rFonts w:ascii="Century Gothic" w:hAnsi="Century Gothic" w:cs="Tw Cen MT"/>
          <w:b/>
          <w:color w:val="0070C0"/>
        </w:rPr>
        <w:t xml:space="preserve">, mnohým knihovníkům </w:t>
      </w:r>
      <w:r w:rsidRPr="00AD7677">
        <w:rPr>
          <w:rFonts w:ascii="Century Gothic" w:hAnsi="Century Gothic" w:cs="Tw Cen MT"/>
          <w:b/>
          <w:color w:val="0070C0"/>
        </w:rPr>
        <w:t xml:space="preserve">a čtenářům znám pod pseudonymem Richard D. Evans. Odborný blok přednášek uzavřela Mgr. Eva Cerniňáková s přednáškou věnující se oblasti uživatelů knihoven se specifickými potřebami. SKIPování je nejen vzdělávacím seminářem, ale také setkáním členů středočeského SKIP. Cílem akce je jak osobní setkání, tak pohovoření nad aktuálními tématy a problémy. Jako každoročně byla přednesena výroční zpráva za předcházející rok. Přítomní byli seznámeni s hospodařením středočeského SKIPu a také s plány do dalšího roku. Vyvrcholením celého programu bylo předání ocenění </w:t>
      </w:r>
      <w:r w:rsidRPr="00D3685E">
        <w:rPr>
          <w:rFonts w:ascii="Century Gothic" w:hAnsi="Century Gothic" w:cs="Tw Cen MT"/>
          <w:b/>
          <w:color w:val="002060"/>
        </w:rPr>
        <w:t>Papilio bibliothecalis</w:t>
      </w:r>
      <w:r w:rsidRPr="00AD7677">
        <w:rPr>
          <w:rFonts w:ascii="Century Gothic" w:hAnsi="Century Gothic" w:cs="Tw Cen MT"/>
          <w:b/>
          <w:color w:val="0070C0"/>
        </w:rPr>
        <w:t>, motýlka knihovnického, který letos doletěl do Říčan. Letošní držitelkou za dlouhodobou přínosnou činnost v oboru se stala Marie Pillveinová, bývalá ředitelka Husovy knihovny Říčany.</w:t>
      </w:r>
    </w:p>
    <w:p w14:paraId="053BC69E" w14:textId="77777777" w:rsidR="00C81237" w:rsidRPr="00C81237" w:rsidRDefault="00C81237" w:rsidP="00C81237">
      <w:pPr>
        <w:jc w:val="both"/>
        <w:rPr>
          <w:rFonts w:ascii="Century Gothic" w:hAnsi="Century Gothic" w:cs="Tw Cen MT"/>
          <w:b/>
          <w:color w:val="0070C0"/>
        </w:rPr>
      </w:pPr>
      <w:r>
        <w:rPr>
          <w:rFonts w:ascii="Century Gothic" w:hAnsi="Century Gothic" w:cs="Tw Cen MT"/>
          <w:b/>
          <w:color w:val="0070C0"/>
        </w:rPr>
        <w:t xml:space="preserve">   </w:t>
      </w:r>
      <w:r w:rsidRPr="00C81237">
        <w:rPr>
          <w:rFonts w:ascii="Century Gothic" w:hAnsi="Century Gothic" w:cs="Tw Cen MT"/>
          <w:b/>
          <w:color w:val="0070C0"/>
        </w:rPr>
        <w:t>Po několikaletých úvahách a plánování se nám letos podařilo uspořádat zájezd do českých a polských knihoven. Třídenní zájezd se uskutečnil od 12. do 14. června a navštívili jsme knihovny v Českém Těšíně, Ciezsyne a Krakowie.</w:t>
      </w:r>
    </w:p>
    <w:p w14:paraId="613F49DA" w14:textId="77777777" w:rsidR="00C81237" w:rsidRPr="00C81237" w:rsidRDefault="00C81237" w:rsidP="00C81237">
      <w:pPr>
        <w:jc w:val="both"/>
        <w:rPr>
          <w:rFonts w:ascii="Century Gothic" w:hAnsi="Century Gothic" w:cs="Tw Cen MT"/>
          <w:b/>
          <w:color w:val="0070C0"/>
        </w:rPr>
      </w:pPr>
      <w:r w:rsidRPr="00C81237">
        <w:rPr>
          <w:rFonts w:ascii="Century Gothic" w:hAnsi="Century Gothic" w:cs="Tw Cen MT"/>
          <w:b/>
          <w:color w:val="0070C0"/>
        </w:rPr>
        <w:t>Ve čtvrtek jsme navštívili Městskou knihovnu v Českém Těšíně. Prohlédli jsme si také multimediální knihovnu a čítárnu a kavárnu Avion/Noiva. Poté jsme se přesunuli do Cieszyna, kde jsme navštívili Ksiažnica Cieszynska. Vedle knihoven nech</w:t>
      </w:r>
      <w:r>
        <w:rPr>
          <w:rFonts w:ascii="Century Gothic" w:hAnsi="Century Gothic" w:cs="Tw Cen MT"/>
          <w:b/>
          <w:color w:val="0070C0"/>
        </w:rPr>
        <w:t xml:space="preserve">yběla prohlídka města </w:t>
      </w:r>
      <w:r w:rsidRPr="00C81237">
        <w:rPr>
          <w:rFonts w:ascii="Century Gothic" w:hAnsi="Century Gothic" w:cs="Tw Cen MT"/>
          <w:b/>
          <w:color w:val="0070C0"/>
        </w:rPr>
        <w:t>a Piastovské věže.V pátek jsme navštívili veřejnou knihovnu Wojewódzk</w:t>
      </w:r>
      <w:r>
        <w:rPr>
          <w:rFonts w:ascii="Century Gothic" w:hAnsi="Century Gothic" w:cs="Tw Cen MT"/>
          <w:b/>
          <w:color w:val="0070C0"/>
        </w:rPr>
        <w:t xml:space="preserve">a Biblioteka Publiczna </w:t>
      </w:r>
      <w:r w:rsidRPr="00C81237">
        <w:rPr>
          <w:rFonts w:ascii="Century Gothic" w:hAnsi="Century Gothic" w:cs="Tw Cen MT"/>
          <w:b/>
          <w:color w:val="0070C0"/>
        </w:rPr>
        <w:t xml:space="preserve">w Krakowie a univerzitní knihovnu Biblioteka Jagiellońska. Opět našemu zájmu neunikly památky tohoto historického města. </w:t>
      </w:r>
    </w:p>
    <w:p w14:paraId="540121B6" w14:textId="77777777" w:rsidR="00C81237" w:rsidRPr="00C81237" w:rsidRDefault="00C81237" w:rsidP="00C81237">
      <w:pPr>
        <w:jc w:val="both"/>
        <w:rPr>
          <w:rFonts w:ascii="Century Gothic" w:hAnsi="Century Gothic" w:cs="Tw Cen MT"/>
          <w:b/>
          <w:color w:val="0070C0"/>
        </w:rPr>
      </w:pPr>
      <w:r>
        <w:rPr>
          <w:rFonts w:ascii="Century Gothic" w:hAnsi="Century Gothic" w:cs="Tw Cen MT"/>
          <w:b/>
          <w:color w:val="0070C0"/>
        </w:rPr>
        <w:t xml:space="preserve">   </w:t>
      </w:r>
      <w:r w:rsidRPr="00C81237">
        <w:rPr>
          <w:rFonts w:ascii="Century Gothic" w:hAnsi="Century Gothic" w:cs="Tw Cen MT"/>
          <w:b/>
          <w:color w:val="0070C0"/>
        </w:rPr>
        <w:t xml:space="preserve">Letošním výhercem celostátní akce Čtenář roku se ve Středočeském kraji stala Obecní knihovna Kněžmost. Knihovna byla vybrána ze 7 přihlášených knihoven losováním. Knihovnice vybrala za svoji čtenářskou rodinu rodinu Pospíšilových, která si za předchozí rok vypůjčila 302 knih a je aktivně účastna na životě knihovny. Rodina získala knižní dar prostřednictvím SKIP a dárkový poukaz ve výši 500,- Kč na nákup knih dle vlastního výběru od středočeského SKIPu. </w:t>
      </w:r>
    </w:p>
    <w:p w14:paraId="4A772413" w14:textId="77777777" w:rsidR="00C81237" w:rsidRPr="00C81237" w:rsidRDefault="00C81237" w:rsidP="00C81237">
      <w:pPr>
        <w:jc w:val="both"/>
        <w:rPr>
          <w:rFonts w:ascii="Century Gothic" w:hAnsi="Century Gothic" w:cs="Tw Cen MT"/>
          <w:b/>
          <w:color w:val="0070C0"/>
        </w:rPr>
      </w:pPr>
      <w:r>
        <w:rPr>
          <w:rFonts w:ascii="Century Gothic" w:hAnsi="Century Gothic" w:cs="Tw Cen MT"/>
          <w:b/>
          <w:color w:val="0070C0"/>
        </w:rPr>
        <w:t xml:space="preserve">   </w:t>
      </w:r>
      <w:r w:rsidRPr="00C81237">
        <w:rPr>
          <w:rFonts w:ascii="Century Gothic" w:hAnsi="Century Gothic" w:cs="Tw Cen MT"/>
          <w:b/>
          <w:color w:val="0070C0"/>
        </w:rPr>
        <w:t xml:space="preserve">Členky RV se v roce 2014 sešly dvakrát, a to 20. ledna a 3. listopadu. Obě schůzky se uskutečnily v bistru Národní knihovny v Praze. K tomuto způsobu řešení jsme přistoupili vzhledem k velké rozsáhlosti Středočeského kraje, kde dopravním centrem pro všechny členky RV je právě Praha. I z toho důvodu probíhá komunikace členek RV zejména prostřednictvím e-mailové pošty. </w:t>
      </w:r>
    </w:p>
    <w:p w14:paraId="57AFC863" w14:textId="77777777" w:rsidR="00F82E3A" w:rsidRPr="00C81237" w:rsidRDefault="00C81237" w:rsidP="00C81237">
      <w:pPr>
        <w:jc w:val="both"/>
        <w:rPr>
          <w:rFonts w:ascii="Century Gothic" w:hAnsi="Century Gothic" w:cs="Tw Cen MT"/>
          <w:b/>
          <w:color w:val="0070C0"/>
        </w:rPr>
      </w:pPr>
      <w:r>
        <w:rPr>
          <w:rFonts w:ascii="Century Gothic" w:hAnsi="Century Gothic" w:cs="Tw Cen MT"/>
          <w:b/>
          <w:color w:val="0070C0"/>
        </w:rPr>
        <w:t xml:space="preserve">   </w:t>
      </w:r>
      <w:r w:rsidRPr="00C81237">
        <w:rPr>
          <w:rFonts w:ascii="Century Gothic" w:hAnsi="Century Gothic" w:cs="Tw Cen MT"/>
          <w:b/>
          <w:color w:val="0070C0"/>
        </w:rPr>
        <w:t xml:space="preserve">Jarní setkání knihovnic z dětských knihoven se uskutečnilo v nově zrekonstruovaných prostorách Městské knihovny v Kladně ve dnech 21.-22. května 2014. Kromě exkurze knihovny a zámku proběhly semináře ohledně klubkových akcí a účasti v celorepublikových aktivitách KDK. </w:t>
      </w:r>
    </w:p>
    <w:p w14:paraId="0DA775DA" w14:textId="77777777" w:rsidR="00DB144A" w:rsidRPr="00D3685E" w:rsidRDefault="00DB144A" w:rsidP="00EB7A03">
      <w:pPr>
        <w:jc w:val="right"/>
        <w:rPr>
          <w:rFonts w:ascii="Century Gothic" w:hAnsi="Century Gothic" w:cs="Arial,Bold"/>
          <w:b/>
          <w:bCs/>
          <w:color w:val="002060"/>
        </w:rPr>
      </w:pPr>
      <w:r w:rsidRPr="00D3685E">
        <w:rPr>
          <w:rFonts w:ascii="Century Gothic" w:hAnsi="Century Gothic" w:cs="Arial,Bold"/>
          <w:b/>
          <w:bCs/>
          <w:color w:val="002060"/>
        </w:rPr>
        <w:t>JIHOČESKÝ REGION</w:t>
      </w:r>
    </w:p>
    <w:p w14:paraId="6C60F7A5" w14:textId="77777777" w:rsidR="00DB144A" w:rsidRDefault="00DB144A" w:rsidP="00EB7A03">
      <w:pPr>
        <w:jc w:val="both"/>
        <w:rPr>
          <w:rFonts w:ascii="Century Gothic" w:hAnsi="Century Gothic"/>
          <w:b/>
          <w:bCs/>
          <w:color w:val="3366FF"/>
        </w:rPr>
      </w:pPr>
    </w:p>
    <w:p w14:paraId="5F0971C5" w14:textId="77777777" w:rsidR="00F940F1" w:rsidRPr="00C50D9C" w:rsidRDefault="00F940F1" w:rsidP="00F940F1">
      <w:pPr>
        <w:widowControl w:val="0"/>
        <w:autoSpaceDE w:val="0"/>
        <w:autoSpaceDN w:val="0"/>
        <w:adjustRightInd w:val="0"/>
        <w:jc w:val="both"/>
        <w:rPr>
          <w:rFonts w:ascii="Century Gothic" w:hAnsi="Century Gothic" w:cs="Arial"/>
          <w:b/>
          <w:color w:val="0070C0"/>
        </w:rPr>
      </w:pPr>
    </w:p>
    <w:p w14:paraId="085E8416" w14:textId="77777777" w:rsidR="00C50D9C" w:rsidRPr="00C50D9C" w:rsidRDefault="00C50D9C" w:rsidP="00C50D9C">
      <w:pPr>
        <w:jc w:val="both"/>
        <w:rPr>
          <w:rFonts w:ascii="Century Gothic" w:hAnsi="Century Gothic" w:cs="Tahoma"/>
          <w:b/>
          <w:color w:val="0070C0"/>
          <w:sz w:val="28"/>
          <w:szCs w:val="28"/>
        </w:rPr>
      </w:pPr>
      <w:r>
        <w:rPr>
          <w:rFonts w:ascii="Century Gothic" w:hAnsi="Century Gothic" w:cs="Tahoma"/>
          <w:b/>
          <w:color w:val="0070C0"/>
        </w:rPr>
        <w:t xml:space="preserve">   </w:t>
      </w:r>
      <w:r w:rsidRPr="00D3685E">
        <w:rPr>
          <w:rFonts w:ascii="Century Gothic" w:hAnsi="Century Gothic" w:cs="Tahoma"/>
          <w:b/>
          <w:color w:val="002060"/>
        </w:rPr>
        <w:t>Nejlepší čtenářská rodina celé České republiky je z Jindřichova Hradce!</w:t>
      </w:r>
      <w:r w:rsidRPr="00D3685E">
        <w:rPr>
          <w:rFonts w:ascii="Century Gothic" w:hAnsi="Century Gothic" w:cs="Tahoma"/>
          <w:b/>
          <w:color w:val="002060"/>
          <w:sz w:val="28"/>
          <w:szCs w:val="28"/>
        </w:rPr>
        <w:t xml:space="preserve"> </w:t>
      </w:r>
      <w:r w:rsidRPr="00D3685E">
        <w:rPr>
          <w:rFonts w:ascii="Century Gothic" w:hAnsi="Century Gothic" w:cs="Tahoma"/>
          <w:b/>
          <w:color w:val="002060"/>
        </w:rPr>
        <w:t>Vítězná rodina za Jindřichův Hradec</w:t>
      </w:r>
      <w:r w:rsidRPr="00C50D9C">
        <w:rPr>
          <w:rFonts w:ascii="Century Gothic" w:hAnsi="Century Gothic" w:cs="Tahoma"/>
          <w:b/>
          <w:color w:val="0070C0"/>
        </w:rPr>
        <w:t>, Jihočeský kraj a za celou Českou republiku je rodina Nymburských.</w:t>
      </w:r>
      <w:r w:rsidRPr="00C50D9C">
        <w:rPr>
          <w:rFonts w:ascii="Century Gothic" w:hAnsi="Century Gothic" w:cs="Tahoma"/>
          <w:b/>
          <w:color w:val="0070C0"/>
          <w:sz w:val="28"/>
          <w:szCs w:val="28"/>
        </w:rPr>
        <w:t xml:space="preserve"> </w:t>
      </w:r>
      <w:r w:rsidRPr="00C50D9C">
        <w:rPr>
          <w:rFonts w:ascii="Century Gothic" w:hAnsi="Century Gothic" w:cs="Tahoma"/>
          <w:b/>
          <w:color w:val="0070C0"/>
        </w:rPr>
        <w:t>Městská knihovna v Jindřichově Hradci se připojila k celorepublikové propagační akci "Nejlepší čtenářská rodina“, kterou vyhlašuje a koordinuje Svaz knihovníků a informačních pracovníků České republiky (SKIP) v rámci projektu "Březen - měsíce čtenářů". Základním kritériem soutěže byla rodina, která často navštěvuje knihovnu (její samostatní členové či společně celá rodina), rádi se účastní aktivit své knihovny a alespoň 1x měsíčně si vypůjčí knihy domů. Cílem této celostátní aktivity je posilovat společenský význam a prestiž četby a také ocenit nejvěrnější čtenáře. Za Městskou knihovnu Jindřichův Hradec byla do této soutěže vybrána rodina Nymburských z Jindřichova Hradce. Uvedená kriteria splnili a počet jejich výpůjček dosahoval prakticky 500 výpůjček za rok 2013. Rodina Nymburských se stala zároveň vítězem za Jihočeský kraj a absolutním vítězem celostátním, tedy byla vybrána jako nejlepší čtenářská rodina za celou ČR! Pro naši knihovnu a celé naše město to je krásný úspěch a velmi nás těší, že nejpilnější čtenáři jsou právě z Jindřichova Hradce!</w:t>
      </w:r>
    </w:p>
    <w:p w14:paraId="2CFDFA96" w14:textId="77777777" w:rsidR="00C50D9C" w:rsidRDefault="00C50D9C" w:rsidP="00C50D9C">
      <w:pPr>
        <w:widowControl w:val="0"/>
        <w:autoSpaceDE w:val="0"/>
        <w:autoSpaceDN w:val="0"/>
        <w:adjustRightInd w:val="0"/>
        <w:jc w:val="both"/>
        <w:rPr>
          <w:rFonts w:ascii="Century Gothic" w:hAnsi="Century Gothic" w:cs="Tahoma"/>
          <w:b/>
          <w:color w:val="0070C0"/>
        </w:rPr>
      </w:pPr>
      <w:r>
        <w:rPr>
          <w:rFonts w:ascii="Century Gothic" w:hAnsi="Century Gothic" w:cs="Tahoma"/>
          <w:b/>
          <w:bCs/>
          <w:color w:val="0070C0"/>
        </w:rPr>
        <w:t xml:space="preserve">   </w:t>
      </w:r>
      <w:r w:rsidRPr="00C50D9C">
        <w:rPr>
          <w:rFonts w:ascii="Century Gothic" w:hAnsi="Century Gothic" w:cs="Tahoma"/>
          <w:b/>
          <w:color w:val="0070C0"/>
        </w:rPr>
        <w:t xml:space="preserve">V letošním roce začalo </w:t>
      </w:r>
      <w:r w:rsidRPr="00D3685E">
        <w:rPr>
          <w:rFonts w:ascii="Century Gothic" w:hAnsi="Century Gothic" w:cs="Tahoma"/>
          <w:b/>
          <w:color w:val="002060"/>
        </w:rPr>
        <w:t xml:space="preserve">Malé podzimní setkání knihovníků v Nové Včelnici </w:t>
      </w:r>
      <w:r w:rsidRPr="00C50D9C">
        <w:rPr>
          <w:rFonts w:ascii="Century Gothic" w:hAnsi="Century Gothic" w:cs="Tahoma"/>
          <w:b/>
          <w:color w:val="0070C0"/>
        </w:rPr>
        <w:t>v městské knihovně slavnostním přivítáním, při kterém předsedkyně regionálního výboru Ivana Troupová předala starostovi města Ing. Karlu Dvořákovi Librosaura, jihočeské knihovnické ocenění příznivcům knihoven. Zaznělo také poděkování dvěma dobrovolnicím, které vydatně pomáhají místní knihovnici: Aleně Kotkové a Marii Štanglové. Z velešínské knihovny byl přivezen prapor jihočeského SKIPu, který zůstane v Nové Včelnici po celý rok. Na krásné zahradě jsme plnili soutěžní úkoly, které pro nás připravily se svou paní učitelkou místní děti - pro toto prosluněné odpoledne proměněné v pohádkové bytosti. Vyzkoušely nejen naše znalosti, ale i šikovnost a smysl pro humor. Před večeří v hotelu Jelen jsme ještě vylezli na věž barokního kostela Nanebevzetí Panny Marie - až mezi zvony. Procházku po městě doplňoval zajímavý výklad o historii i současnosti obce, při němž jsme se např. dozvěděli, že se zde narodili herci Rudolf Hrušínský a Luděk Munzar nebo že založení Nového Etynku se váže k sošce Panny Marie v kostele. Nová Včelnice vznikla totiž sloučením obcí Včelnice a Nový Etynk. Večer nás paní knihovnice a matrikářka v jedné osobě, paní Marie Davidová, seznámila s činností knihovny. Následná diskuse, která se odehrávala nad úžasným pohoštěním doneseným z knihovny, se ostatně také točila kolem knihoven, knihovníků, čtenářů a knih.</w:t>
      </w:r>
    </w:p>
    <w:p w14:paraId="268327FB" w14:textId="77777777" w:rsidR="00C50D9C" w:rsidRPr="000638D3" w:rsidRDefault="00C50D9C" w:rsidP="000638D3">
      <w:pPr>
        <w:widowControl w:val="0"/>
        <w:autoSpaceDE w:val="0"/>
        <w:autoSpaceDN w:val="0"/>
        <w:adjustRightInd w:val="0"/>
        <w:jc w:val="both"/>
        <w:rPr>
          <w:rFonts w:ascii="Century Gothic" w:hAnsi="Century Gothic" w:cs="Tahoma"/>
          <w:b/>
          <w:color w:val="0070C0"/>
        </w:rPr>
      </w:pPr>
      <w:r>
        <w:rPr>
          <w:rFonts w:ascii="Century Gothic" w:hAnsi="Century Gothic" w:cs="Tahoma"/>
          <w:b/>
          <w:color w:val="0070C0"/>
        </w:rPr>
        <w:t xml:space="preserve">   </w:t>
      </w:r>
      <w:r w:rsidRPr="00C50D9C">
        <w:rPr>
          <w:rFonts w:ascii="Century Gothic" w:hAnsi="Century Gothic" w:cs="Arial"/>
          <w:b/>
          <w:color w:val="0070C0"/>
        </w:rPr>
        <w:t>Po letech nižšího zájmu o jarní poznávání knihoven a zajímavostí České republiky se členky výboru rozhodly zariskovat a zkusit prodloužit pravidelnou studijní cestu na třídenní. Vybrali jsme přírodně zajímavou lokalitu Děčínska, kde jsou dvě nové knihovny – Vědecká knihovna UJEP a Městská knihovna Děčín. Jednak proto, že na Děčínsko je daleko, jednak proto, že se nám nechtělo chvátat domů a nevidět víc z přírodních krás, které jsou tam k vidění, jsme doufali, že třídenní cesta přiláká. Naplnili jsme nejen plánovaný počet 40 účastníků, bylo nás dokonce 46 a museli jsme přiobjednávat noclehy.</w:t>
      </w:r>
    </w:p>
    <w:p w14:paraId="10A199B5" w14:textId="77777777" w:rsidR="00DB144A" w:rsidRPr="00D3685E" w:rsidRDefault="00DB144A" w:rsidP="00D92D8E">
      <w:pPr>
        <w:jc w:val="right"/>
        <w:rPr>
          <w:rFonts w:ascii="Century Gothic" w:hAnsi="Century Gothic" w:cs="Arial,Bold"/>
          <w:b/>
          <w:bCs/>
          <w:color w:val="002060"/>
        </w:rPr>
      </w:pPr>
      <w:r w:rsidRPr="00D3685E">
        <w:rPr>
          <w:rFonts w:ascii="Century Gothic" w:hAnsi="Century Gothic" w:cs="Arial,Bold"/>
          <w:b/>
          <w:bCs/>
          <w:color w:val="002060"/>
        </w:rPr>
        <w:t>PLZEŇSKÝ REGION</w:t>
      </w:r>
    </w:p>
    <w:p w14:paraId="22928035" w14:textId="77777777" w:rsidR="00D92D8E" w:rsidRDefault="00D92D8E" w:rsidP="00D92D8E">
      <w:pPr>
        <w:jc w:val="both"/>
        <w:rPr>
          <w:rFonts w:ascii="Arial" w:hAnsi="Arial" w:cs="Arial"/>
          <w:lang w:eastAsia="en-US"/>
        </w:rPr>
      </w:pPr>
    </w:p>
    <w:p w14:paraId="694D47B8" w14:textId="77777777" w:rsidR="00D92D8E" w:rsidRDefault="00D92D8E" w:rsidP="00D92D8E">
      <w:pPr>
        <w:jc w:val="both"/>
        <w:rPr>
          <w:rFonts w:ascii="Arial" w:hAnsi="Arial" w:cs="Arial"/>
          <w:lang w:eastAsia="en-US"/>
        </w:rPr>
      </w:pPr>
    </w:p>
    <w:p w14:paraId="54C54F36" w14:textId="77777777" w:rsidR="000638D3" w:rsidRPr="00D92D8E" w:rsidRDefault="00D92D8E" w:rsidP="00D92D8E">
      <w:pPr>
        <w:jc w:val="both"/>
        <w:rPr>
          <w:rFonts w:ascii="Century Gothic" w:hAnsi="Century Gothic"/>
          <w:b/>
          <w:color w:val="0070C0"/>
        </w:rPr>
      </w:pPr>
      <w:r>
        <w:rPr>
          <w:rFonts w:ascii="Century Gothic" w:hAnsi="Century Gothic"/>
          <w:b/>
          <w:color w:val="0070C0"/>
        </w:rPr>
        <w:t xml:space="preserve">   </w:t>
      </w:r>
      <w:r w:rsidRPr="00D92D8E">
        <w:rPr>
          <w:rFonts w:ascii="Century Gothic" w:hAnsi="Century Gothic"/>
          <w:b/>
          <w:color w:val="0070C0"/>
        </w:rPr>
        <w:t>Činnost regionální organizace v průběhu roku lze hodnotit jako bohatou a přínosnou, připravené akce se těšily velkému zájmu jak členů SKIP, tak i dalších účastníků. Hned v lednu se na podnět kolegyň z knihoven Západočeské univerzity uskutečnilo pracovní setkání ke službám v Pedagogické knihovně ZČU. Zúčastnilo se ho kolem dvaceti zástupců knihoven v Plzni a blízkém okolí. Diskutována byla zejména výpůjční praxe u norem, vymáhání nedobytných pohledávek a obecné otázky práce s problematickými čtenáři. Setkání hodnotíme jako přínosné pro rozvoj partnerství, výměnu osobních zkušeností a bližší poznávání praxe jednotlivých knihoven. 25. 2. 2014 se konal seminář herečky, režisérky a dramaturgyně Lídy Engelové ke komunikačním dovednostem pod názvem „Řečnické umění aneb Mluvím, mluvíš, mluvíme.</w:t>
      </w:r>
    </w:p>
    <w:p w14:paraId="307C9DA4" w14:textId="77777777" w:rsidR="00D92D8E" w:rsidRPr="00D92D8E" w:rsidRDefault="00D92D8E" w:rsidP="00D92D8E">
      <w:pPr>
        <w:jc w:val="both"/>
        <w:rPr>
          <w:rFonts w:ascii="Century Gothic" w:hAnsi="Century Gothic"/>
          <w:b/>
          <w:color w:val="0070C0"/>
        </w:rPr>
      </w:pPr>
      <w:r>
        <w:rPr>
          <w:rFonts w:ascii="Century Gothic" w:hAnsi="Century Gothic"/>
          <w:b/>
          <w:color w:val="0070C0"/>
        </w:rPr>
        <w:t xml:space="preserve">   </w:t>
      </w:r>
      <w:r w:rsidRPr="00D92D8E">
        <w:rPr>
          <w:rFonts w:ascii="Century Gothic" w:hAnsi="Century Gothic"/>
          <w:b/>
          <w:color w:val="0070C0"/>
        </w:rPr>
        <w:t xml:space="preserve">V rámci cyklu seminářů </w:t>
      </w:r>
      <w:r w:rsidRPr="00964A23">
        <w:rPr>
          <w:rFonts w:ascii="Century Gothic" w:hAnsi="Century Gothic"/>
          <w:b/>
          <w:color w:val="002060"/>
        </w:rPr>
        <w:t xml:space="preserve">Od vzdělaného knihovníka ke vzdělanému čtenáři </w:t>
      </w:r>
      <w:r w:rsidRPr="00D92D8E">
        <w:rPr>
          <w:rFonts w:ascii="Century Gothic" w:hAnsi="Century Gothic"/>
          <w:b/>
          <w:color w:val="0070C0"/>
        </w:rPr>
        <w:t xml:space="preserve">se uskutečnila 1. dubna 2014 přednáška JUDr. Lenky Zemanové a Mgr. Kristiny Jirouškové k vybraným kapitolám nového občanského zákoníku. Zajímavé téma přivedlo do Smetanovy síně SVK PK </w:t>
      </w:r>
      <w:r w:rsidRPr="00D92D8E">
        <w:rPr>
          <w:rFonts w:ascii="Century Gothic" w:hAnsi="Century Gothic"/>
          <w:b/>
          <w:color w:val="0070C0"/>
          <w:shd w:val="clear" w:color="auto" w:fill="FFFFFF"/>
        </w:rPr>
        <w:t>48 posluchačů.</w:t>
      </w:r>
      <w:r w:rsidRPr="00D92D8E">
        <w:rPr>
          <w:rFonts w:ascii="Century Gothic" w:hAnsi="Century Gothic"/>
          <w:b/>
          <w:color w:val="0070C0"/>
        </w:rPr>
        <w:t xml:space="preserve"> </w:t>
      </w:r>
    </w:p>
    <w:p w14:paraId="37B859F2" w14:textId="77777777" w:rsidR="000638D3" w:rsidRPr="00D92D8E" w:rsidRDefault="00D92D8E" w:rsidP="00D92D8E">
      <w:pPr>
        <w:jc w:val="both"/>
        <w:rPr>
          <w:rFonts w:ascii="Century Gothic" w:hAnsi="Century Gothic"/>
          <w:b/>
          <w:color w:val="0070C0"/>
        </w:rPr>
      </w:pPr>
      <w:r>
        <w:rPr>
          <w:rFonts w:ascii="Century Gothic" w:hAnsi="Century Gothic"/>
          <w:b/>
          <w:color w:val="0070C0"/>
        </w:rPr>
        <w:t xml:space="preserve">   </w:t>
      </w:r>
      <w:r w:rsidRPr="00D92D8E">
        <w:rPr>
          <w:rFonts w:ascii="Century Gothic" w:hAnsi="Century Gothic"/>
          <w:b/>
          <w:color w:val="0070C0"/>
        </w:rPr>
        <w:t xml:space="preserve">Na žádost z několika knihoven se uskutečnil společný výjezd na květnový knižní </w:t>
      </w:r>
      <w:r w:rsidRPr="00964A23">
        <w:rPr>
          <w:rFonts w:ascii="Century Gothic" w:hAnsi="Century Gothic"/>
          <w:b/>
          <w:color w:val="002060"/>
        </w:rPr>
        <w:t xml:space="preserve">veletrh Svět knihy </w:t>
      </w:r>
      <w:r w:rsidRPr="00D92D8E">
        <w:rPr>
          <w:rFonts w:ascii="Century Gothic" w:hAnsi="Century Gothic"/>
          <w:b/>
          <w:color w:val="0070C0"/>
        </w:rPr>
        <w:t>(dne 15. 5. 2014), který měl u účastníků velmi příznivý ohlas. Objednaný autobus jsme zaplnili do posledního místa.</w:t>
      </w:r>
      <w:r>
        <w:rPr>
          <w:rFonts w:ascii="Century Gothic" w:hAnsi="Century Gothic"/>
          <w:b/>
          <w:color w:val="0070C0"/>
        </w:rPr>
        <w:t xml:space="preserve"> </w:t>
      </w:r>
      <w:r w:rsidRPr="00D92D8E">
        <w:rPr>
          <w:rFonts w:ascii="Century Gothic" w:hAnsi="Century Gothic"/>
          <w:b/>
          <w:color w:val="0070C0"/>
        </w:rPr>
        <w:t>Literárně vlastivědný seminář Literární Šumava 2014 se konal v režii kolegyň z Jihočeského kraje ve dnech 22. – 24. května 2014. Bohatý program knihovnického setkání začal ve Volarech návštěvou knihovny a setkáním s paní starostkou Martinou Pospíšilovou, ale také s panem Jiřím Stablou, provozovatelem konopných lékáren, a s volarskými autory a nakladateli Romanem Kozákem, Petrem Čmerdou a Jaroslavem Pulkrábkem. Večer věnovaný šumavské literatuře a historii byl vtipný, poučný i příjemný. Společně jsme následující den navštívili knihovny ve Freyungu, ve Strážném a v Lenoře, prošli jsme se naučnou stezkou Soumarského rašeliniště. Další zastávkou byly České Žleby a hřbitov, kde byla nedávno instalována pamětní deska Bohumila Hasila, bratra „Krále Šumavy“. Program dne zakončila beseda s Davidem Janem Žákem, autorem knihy Návrat krále Šumavy. Závěr semináře se odehrával v nedalekých Prachaticích, kde nás přijal starosta města, prohlédli jsme si historické centrum města, muzejní expozici a samozřejmě i městskou knihovnu v doprovodu paní ředitelky Hany Mrázové.</w:t>
      </w:r>
    </w:p>
    <w:p w14:paraId="365F69B0" w14:textId="77777777" w:rsidR="00D92D8E" w:rsidRPr="00D92D8E" w:rsidRDefault="00D92D8E" w:rsidP="00D92D8E">
      <w:pPr>
        <w:jc w:val="both"/>
        <w:rPr>
          <w:rFonts w:ascii="Century Gothic" w:hAnsi="Century Gothic"/>
          <w:b/>
          <w:color w:val="0070C0"/>
        </w:rPr>
      </w:pPr>
      <w:r>
        <w:rPr>
          <w:rFonts w:ascii="Century Gothic" w:hAnsi="Century Gothic"/>
          <w:b/>
          <w:color w:val="0070C0"/>
        </w:rPr>
        <w:t xml:space="preserve">   </w:t>
      </w:r>
      <w:r w:rsidRPr="00D92D8E">
        <w:rPr>
          <w:rFonts w:ascii="Century Gothic" w:hAnsi="Century Gothic"/>
          <w:b/>
          <w:color w:val="0070C0"/>
        </w:rPr>
        <w:t xml:space="preserve">Na závěr srpna jsme připravili </w:t>
      </w:r>
      <w:r w:rsidRPr="00964A23">
        <w:rPr>
          <w:rFonts w:ascii="Century Gothic" w:hAnsi="Century Gothic"/>
          <w:b/>
          <w:color w:val="002060"/>
        </w:rPr>
        <w:t>setkání seniorů knihoven Plzeňského kraje v SVK PK</w:t>
      </w:r>
      <w:r w:rsidRPr="00D92D8E">
        <w:rPr>
          <w:rFonts w:ascii="Century Gothic" w:hAnsi="Century Gothic"/>
          <w:b/>
          <w:color w:val="0070C0"/>
        </w:rPr>
        <w:t>. Na programu byla krátká prezentace činnosti SKIP, hudební vystoupení bandu Milana Benedikta Karpíška s pořadem Světem všudy mečí dudy (vesele i vážně o historii tohoto nástroje), prohlídka knihovny a hlavně měli účastníci dostatečný prostor pro povídání. Ohlas na setkání byl velmi příznivý, rádi bychom v této tradici pokračovali.</w:t>
      </w:r>
    </w:p>
    <w:p w14:paraId="05665770" w14:textId="77777777" w:rsidR="00CB0FE4" w:rsidRPr="00CB0FE4" w:rsidRDefault="00D92D8E" w:rsidP="00D92D8E">
      <w:pPr>
        <w:jc w:val="both"/>
        <w:rPr>
          <w:rFonts w:ascii="Century Gothic" w:hAnsi="Century Gothic"/>
          <w:b/>
          <w:color w:val="0070C0"/>
        </w:rPr>
      </w:pPr>
      <w:r>
        <w:rPr>
          <w:rFonts w:ascii="Century Gothic" w:hAnsi="Century Gothic"/>
          <w:b/>
          <w:color w:val="0070C0"/>
        </w:rPr>
        <w:t xml:space="preserve">   </w:t>
      </w:r>
      <w:r w:rsidRPr="00D92D8E">
        <w:rPr>
          <w:rFonts w:ascii="Century Gothic" w:hAnsi="Century Gothic"/>
          <w:b/>
          <w:color w:val="0070C0"/>
        </w:rPr>
        <w:t xml:space="preserve">Velkému zájmu knihovníků se těšila rovněž odborná exkurze do Městské knihovny v Nymburku a do Hrabalova Kerska, pořádaná Univerzitní knihovnou Západočeské univerzity s podporou SKIP dne 12. 9. 2014. Počasí nebylo příliš vlídné, pršelo nebo alespoň poprchávalo, o to příjemněji bylo v knihovně, v restauraci Hájenka v Kersku nebo při prohlídce nymburského pivovaru. </w:t>
      </w:r>
    </w:p>
    <w:p w14:paraId="423516A4" w14:textId="77777777" w:rsidR="00DB144A" w:rsidRPr="00964A23" w:rsidRDefault="00A44BB4" w:rsidP="00D61B24">
      <w:pPr>
        <w:jc w:val="right"/>
        <w:rPr>
          <w:rFonts w:ascii="Century Gothic" w:hAnsi="Century Gothic" w:cs="Arial,Bold"/>
          <w:b/>
          <w:bCs/>
          <w:color w:val="002060"/>
        </w:rPr>
      </w:pPr>
      <w:r w:rsidRPr="00964A23">
        <w:rPr>
          <w:rFonts w:ascii="Century Gothic" w:hAnsi="Century Gothic" w:cs="Arial,Bold"/>
          <w:b/>
          <w:bCs/>
          <w:color w:val="002060"/>
        </w:rPr>
        <w:t>CHOMUTOVSKO</w:t>
      </w:r>
    </w:p>
    <w:p w14:paraId="09B258D7" w14:textId="77777777" w:rsidR="00DB144A" w:rsidRDefault="00DB144A" w:rsidP="00A44BB4">
      <w:pPr>
        <w:pStyle w:val="Odstavecseseznamem1"/>
        <w:spacing w:after="0" w:line="240" w:lineRule="auto"/>
        <w:ind w:left="0"/>
        <w:jc w:val="both"/>
        <w:rPr>
          <w:rStyle w:val="Siln"/>
          <w:rFonts w:ascii="Century Gothic" w:hAnsi="Century Gothic"/>
          <w:color w:val="3366FF"/>
          <w:sz w:val="24"/>
        </w:rPr>
      </w:pPr>
    </w:p>
    <w:p w14:paraId="1A06D99E" w14:textId="77777777" w:rsidR="00C74927" w:rsidRDefault="00C74927" w:rsidP="00C74927">
      <w:pPr>
        <w:pStyle w:val="Podtitul"/>
        <w:jc w:val="both"/>
        <w:rPr>
          <w:rFonts w:ascii="Century Gothic" w:hAnsi="Century Gothic"/>
          <w:b/>
          <w:color w:val="0070C0"/>
          <w:sz w:val="24"/>
        </w:rPr>
      </w:pPr>
    </w:p>
    <w:p w14:paraId="13D74E01" w14:textId="77777777" w:rsidR="00C74927" w:rsidRPr="00C74927" w:rsidRDefault="00C74927" w:rsidP="00C74927">
      <w:pPr>
        <w:pStyle w:val="Podtitul"/>
        <w:jc w:val="both"/>
        <w:rPr>
          <w:rFonts w:ascii="Century Gothic" w:hAnsi="Century Gothic"/>
          <w:b/>
          <w:color w:val="0070C0"/>
          <w:sz w:val="24"/>
        </w:rPr>
      </w:pPr>
      <w:r>
        <w:rPr>
          <w:rFonts w:ascii="Century Gothic" w:hAnsi="Century Gothic"/>
          <w:b/>
          <w:color w:val="0070C0"/>
          <w:sz w:val="24"/>
        </w:rPr>
        <w:t xml:space="preserve">   Dne </w:t>
      </w:r>
      <w:r w:rsidRPr="00C74927">
        <w:rPr>
          <w:rFonts w:ascii="Century Gothic" w:hAnsi="Century Gothic"/>
          <w:b/>
          <w:color w:val="0070C0"/>
          <w:sz w:val="24"/>
        </w:rPr>
        <w:t>15. 5. 2014 zorganizovala regionální organizace společný výjezd na veletrh "</w:t>
      </w:r>
      <w:r w:rsidRPr="00964A23">
        <w:rPr>
          <w:rFonts w:ascii="Century Gothic" w:hAnsi="Century Gothic"/>
          <w:b/>
          <w:color w:val="002060"/>
          <w:sz w:val="24"/>
        </w:rPr>
        <w:t>Svět knihy</w:t>
      </w:r>
      <w:r w:rsidRPr="00C74927">
        <w:rPr>
          <w:rFonts w:ascii="Century Gothic" w:hAnsi="Century Gothic"/>
          <w:b/>
          <w:color w:val="0070C0"/>
          <w:sz w:val="24"/>
        </w:rPr>
        <w:t>". Akce se zúčastnilo 21 zaměstnanců institucionálních členů. Akce byla financována zčásti z prostředků SKIP</w:t>
      </w:r>
      <w:r>
        <w:rPr>
          <w:rFonts w:ascii="Century Gothic" w:hAnsi="Century Gothic"/>
          <w:b/>
          <w:color w:val="0070C0"/>
          <w:sz w:val="24"/>
        </w:rPr>
        <w:t xml:space="preserve"> </w:t>
      </w:r>
      <w:r w:rsidRPr="00C74927">
        <w:rPr>
          <w:rFonts w:ascii="Century Gothic" w:hAnsi="Century Gothic"/>
          <w:b/>
          <w:color w:val="0070C0"/>
          <w:sz w:val="24"/>
        </w:rPr>
        <w:t xml:space="preserve">05, zčásti zúčastněnými knihovnami. </w:t>
      </w:r>
      <w:r>
        <w:rPr>
          <w:rFonts w:ascii="Century Gothic" w:hAnsi="Century Gothic"/>
          <w:b/>
          <w:color w:val="0070C0"/>
          <w:sz w:val="24"/>
        </w:rPr>
        <w:t xml:space="preserve">Dne </w:t>
      </w:r>
      <w:r w:rsidRPr="00C74927">
        <w:rPr>
          <w:rFonts w:ascii="Century Gothic" w:hAnsi="Century Gothic"/>
          <w:b/>
          <w:color w:val="0070C0"/>
          <w:sz w:val="24"/>
        </w:rPr>
        <w:t xml:space="preserve">24.5. zorganizovala regionální organizace pro zaměstnance institucionálních členů </w:t>
      </w:r>
      <w:r w:rsidRPr="00964A23">
        <w:rPr>
          <w:rFonts w:ascii="Century Gothic" w:hAnsi="Century Gothic"/>
          <w:b/>
          <w:color w:val="002060"/>
          <w:sz w:val="24"/>
        </w:rPr>
        <w:t>turistický a cykloturistický výlet do německého příhraničí</w:t>
      </w:r>
      <w:r w:rsidRPr="00C74927">
        <w:rPr>
          <w:rFonts w:ascii="Century Gothic" w:hAnsi="Century Gothic"/>
          <w:b/>
          <w:color w:val="0070C0"/>
          <w:sz w:val="24"/>
        </w:rPr>
        <w:t>. Skupina 29 knihovníků a rodinných příslušníků se historickou parní železnicí dopravila do vesnice Rottensehma, kde se rozdělila na cyklistickou a pěší formaci provázenou knihovníky z Klášterce. Po 7 respektive 20</w:t>
      </w:r>
      <w:r>
        <w:rPr>
          <w:rFonts w:ascii="Century Gothic" w:hAnsi="Century Gothic"/>
          <w:b/>
          <w:color w:val="0070C0"/>
          <w:sz w:val="24"/>
        </w:rPr>
        <w:t xml:space="preserve"> </w:t>
      </w:r>
      <w:r w:rsidRPr="00C74927">
        <w:rPr>
          <w:rFonts w:ascii="Century Gothic" w:hAnsi="Century Gothic"/>
          <w:b/>
          <w:color w:val="0070C0"/>
          <w:sz w:val="24"/>
        </w:rPr>
        <w:t>km výletu nádhernými lesy, prokládaném zasvěceným výkladem o historii regionu a jeho hornické minulosti i přítomnosti se obě skupiny sešly opět na české straně u společného oběda. Regionální organizace SKIP financovala dopravu busem z CV do Českých Hamrů a zpět. Individuální členové z klášterecké knihovny pak zajistili dopravu osobními automobily z Klášterce. Akce se zúčastnili knihovníci téměř všech knihoven našeho regionu.</w:t>
      </w:r>
    </w:p>
    <w:p w14:paraId="45D83A67" w14:textId="77777777" w:rsidR="00C74927" w:rsidRPr="00C74927" w:rsidRDefault="00C74927" w:rsidP="00C74927">
      <w:pPr>
        <w:pStyle w:val="Zkladntext"/>
        <w:jc w:val="both"/>
        <w:rPr>
          <w:rFonts w:ascii="Century Gothic" w:hAnsi="Century Gothic"/>
          <w:b/>
          <w:color w:val="0070C0"/>
          <w:sz w:val="24"/>
          <w:szCs w:val="24"/>
        </w:rPr>
      </w:pPr>
      <w:r>
        <w:rPr>
          <w:rFonts w:ascii="Century Gothic" w:hAnsi="Century Gothic"/>
          <w:b/>
          <w:color w:val="0070C0"/>
          <w:sz w:val="24"/>
          <w:szCs w:val="24"/>
        </w:rPr>
        <w:t xml:space="preserve">   </w:t>
      </w:r>
      <w:r w:rsidRPr="00C74927">
        <w:rPr>
          <w:rFonts w:ascii="Century Gothic" w:hAnsi="Century Gothic"/>
          <w:b/>
          <w:color w:val="0070C0"/>
          <w:sz w:val="24"/>
          <w:szCs w:val="24"/>
        </w:rPr>
        <w:t xml:space="preserve">Od července do září probíhala v ústeckém kraji </w:t>
      </w:r>
      <w:r w:rsidRPr="00964A23">
        <w:rPr>
          <w:rFonts w:ascii="Century Gothic" w:hAnsi="Century Gothic"/>
          <w:b/>
          <w:color w:val="002060"/>
          <w:sz w:val="24"/>
          <w:szCs w:val="24"/>
        </w:rPr>
        <w:t>akce "Města čtou</w:t>
      </w:r>
      <w:r w:rsidRPr="00C74927">
        <w:rPr>
          <w:rFonts w:ascii="Century Gothic" w:hAnsi="Century Gothic"/>
          <w:b/>
          <w:color w:val="0070C0"/>
          <w:sz w:val="24"/>
          <w:szCs w:val="24"/>
        </w:rPr>
        <w:t>" organizovaná Jirkovskou, Lounskou, Litoměřickou a Kláštereckou knihovnou. Akce samotná byla financována mimo SKIP z projektu Knihovna 21 stol., nicméně jsme využili pracovních skupin a vztahů v rámci SKIPU vytvořených. Akce probíhala v Jirkově, Cítolibech, Lounech, Kadani, Chomutově, Klášterci nad Ohří a Litoměřicích. Povedlo se propagovat čtenářství pro více než 2000 návštěvníků akcí. Akci by nebylo možné zrealizovat bez pomoci právě knihovníků z "našich" knihoven, kteří se dobrovolně zúčastnili tvorby programů v jednotlivých městech.</w:t>
      </w:r>
    </w:p>
    <w:p w14:paraId="13456A8C" w14:textId="77777777" w:rsidR="00C74927" w:rsidRDefault="00C74927" w:rsidP="00BA638B">
      <w:pPr>
        <w:pStyle w:val="Zkladntext"/>
        <w:jc w:val="both"/>
        <w:rPr>
          <w:rFonts w:ascii="Century Gothic" w:hAnsi="Century Gothic"/>
          <w:b/>
          <w:color w:val="0070C0"/>
          <w:sz w:val="24"/>
          <w:szCs w:val="24"/>
        </w:rPr>
      </w:pPr>
    </w:p>
    <w:p w14:paraId="69152A44" w14:textId="77777777" w:rsidR="00BA638B" w:rsidRPr="00964A23" w:rsidRDefault="00BA638B" w:rsidP="00BA638B">
      <w:pPr>
        <w:jc w:val="right"/>
        <w:rPr>
          <w:rFonts w:ascii="Century Gothic" w:hAnsi="Century Gothic" w:cs="Arial,Bold"/>
          <w:b/>
          <w:bCs/>
          <w:color w:val="002060"/>
        </w:rPr>
      </w:pPr>
      <w:r w:rsidRPr="00964A23">
        <w:rPr>
          <w:rFonts w:ascii="Century Gothic" w:hAnsi="Century Gothic" w:cs="Arial,Bold"/>
          <w:b/>
          <w:bCs/>
          <w:color w:val="002060"/>
        </w:rPr>
        <w:t>ÚSTECKÝ REGION</w:t>
      </w:r>
    </w:p>
    <w:p w14:paraId="6C034F63" w14:textId="77777777" w:rsidR="00BA638B" w:rsidRDefault="00BA638B" w:rsidP="00BA638B">
      <w:pPr>
        <w:pStyle w:val="Zkladntext"/>
        <w:jc w:val="both"/>
        <w:rPr>
          <w:rFonts w:ascii="Century Gothic" w:hAnsi="Century Gothic"/>
          <w:b/>
          <w:color w:val="0070C0"/>
          <w:sz w:val="24"/>
          <w:szCs w:val="24"/>
        </w:rPr>
      </w:pPr>
    </w:p>
    <w:p w14:paraId="56097D41" w14:textId="77777777" w:rsidR="00C74927" w:rsidRDefault="00C74927" w:rsidP="00C74927">
      <w:pPr>
        <w:pStyle w:val="Zkladntextodsazen2"/>
        <w:spacing w:after="0" w:line="240" w:lineRule="auto"/>
        <w:ind w:left="0"/>
        <w:rPr>
          <w:rFonts w:ascii="Century Gothic" w:hAnsi="Century Gothic"/>
          <w:b/>
          <w:color w:val="0070C0"/>
        </w:rPr>
      </w:pPr>
      <w:r>
        <w:rPr>
          <w:rFonts w:ascii="Century Gothic" w:hAnsi="Century Gothic"/>
          <w:b/>
          <w:color w:val="0070C0"/>
        </w:rPr>
        <w:t xml:space="preserve"> </w:t>
      </w:r>
    </w:p>
    <w:p w14:paraId="4516FCDB" w14:textId="77777777" w:rsidR="00C74927" w:rsidRPr="00C74927" w:rsidRDefault="00C74927" w:rsidP="00C74927">
      <w:pPr>
        <w:pStyle w:val="Zkladntextodsazen2"/>
        <w:spacing w:after="0" w:line="240" w:lineRule="auto"/>
        <w:ind w:left="0"/>
        <w:jc w:val="both"/>
        <w:rPr>
          <w:rFonts w:ascii="Century Gothic" w:hAnsi="Century Gothic"/>
          <w:b/>
          <w:color w:val="0070C0"/>
        </w:rPr>
      </w:pPr>
      <w:r>
        <w:rPr>
          <w:rFonts w:ascii="Century Gothic" w:hAnsi="Century Gothic"/>
          <w:b/>
          <w:color w:val="0070C0"/>
        </w:rPr>
        <w:t xml:space="preserve">   Dne </w:t>
      </w:r>
      <w:r w:rsidRPr="00C74927">
        <w:rPr>
          <w:rFonts w:ascii="Century Gothic" w:hAnsi="Century Gothic"/>
          <w:b/>
          <w:color w:val="0070C0"/>
        </w:rPr>
        <w:t xml:space="preserve">26. února 2014 proběhla v Severočeské vědecké knihovně v Ústí nad Labem členská schůze regionu 06. Její součástí byla </w:t>
      </w:r>
      <w:r w:rsidRPr="00964A23">
        <w:rPr>
          <w:rFonts w:ascii="Century Gothic" w:hAnsi="Century Gothic"/>
          <w:b/>
          <w:color w:val="002060"/>
        </w:rPr>
        <w:t xml:space="preserve">odborná přednáška pana profesora Jiřího Trávníčka – Češi jako čtenáři </w:t>
      </w:r>
      <w:r w:rsidRPr="00C74927">
        <w:rPr>
          <w:rFonts w:ascii="Century Gothic" w:hAnsi="Century Gothic"/>
          <w:b/>
          <w:color w:val="0070C0"/>
        </w:rPr>
        <w:t xml:space="preserve">– nad třetím statistickým průzkumem čtenářů a čtení.  </w:t>
      </w:r>
      <w:r>
        <w:rPr>
          <w:rFonts w:ascii="Century Gothic" w:hAnsi="Century Gothic"/>
          <w:b/>
          <w:color w:val="0070C0"/>
        </w:rPr>
        <w:t>Knihovny regionu</w:t>
      </w:r>
      <w:r w:rsidRPr="00C74927">
        <w:rPr>
          <w:rFonts w:ascii="Century Gothic" w:hAnsi="Century Gothic"/>
          <w:b/>
          <w:color w:val="0070C0"/>
        </w:rPr>
        <w:t xml:space="preserve"> v průběhu března podle svých možností pořádaly akce v rámci BMČ, v mnoha knihovnách proběhla Noc s Andersenem.</w:t>
      </w:r>
    </w:p>
    <w:p w14:paraId="1DEF3A06" w14:textId="77777777" w:rsidR="00E53BE8" w:rsidRDefault="00C74927" w:rsidP="00E53BE8">
      <w:pPr>
        <w:pStyle w:val="Zkladntextodsazen2"/>
        <w:spacing w:after="0" w:line="240" w:lineRule="auto"/>
        <w:ind w:left="0"/>
        <w:jc w:val="both"/>
        <w:rPr>
          <w:rFonts w:ascii="Century Gothic" w:hAnsi="Century Gothic"/>
          <w:b/>
          <w:color w:val="0070C0"/>
        </w:rPr>
      </w:pPr>
      <w:r>
        <w:rPr>
          <w:rFonts w:ascii="Century Gothic" w:hAnsi="Century Gothic"/>
          <w:b/>
          <w:color w:val="0070C0"/>
        </w:rPr>
        <w:t xml:space="preserve">   </w:t>
      </w:r>
      <w:r w:rsidRPr="00C74927">
        <w:rPr>
          <w:rFonts w:ascii="Century Gothic" w:hAnsi="Century Gothic"/>
          <w:b/>
          <w:color w:val="0070C0"/>
        </w:rPr>
        <w:t>Na akci Čtenář roku jsme spolupracovali s regionem 05, z</w:t>
      </w:r>
      <w:r>
        <w:rPr>
          <w:rFonts w:ascii="Century Gothic" w:hAnsi="Century Gothic"/>
          <w:b/>
          <w:color w:val="0070C0"/>
        </w:rPr>
        <w:t> tohoto regionu byl i vítěz za Ú</w:t>
      </w:r>
      <w:r w:rsidRPr="00C74927">
        <w:rPr>
          <w:rFonts w:ascii="Century Gothic" w:hAnsi="Century Gothic"/>
          <w:b/>
          <w:color w:val="0070C0"/>
        </w:rPr>
        <w:t xml:space="preserve">stecký kraj, předání ceny tedy v tomto roce zajišťoval region 05. </w:t>
      </w:r>
      <w:r>
        <w:rPr>
          <w:rFonts w:ascii="Century Gothic" w:hAnsi="Century Gothic"/>
          <w:b/>
          <w:color w:val="0070C0"/>
        </w:rPr>
        <w:t xml:space="preserve">Dne </w:t>
      </w:r>
      <w:r w:rsidRPr="00C74927">
        <w:rPr>
          <w:rFonts w:ascii="Century Gothic" w:hAnsi="Century Gothic"/>
          <w:b/>
          <w:color w:val="0070C0"/>
        </w:rPr>
        <w:t xml:space="preserve">7. května jsme ve spolupráci se Severočeskou vědeckou knihovnou v Ústí nad Labem uspořádali seminář na téma </w:t>
      </w:r>
      <w:r w:rsidRPr="00964A23">
        <w:rPr>
          <w:rFonts w:ascii="Century Gothic" w:hAnsi="Century Gothic"/>
          <w:b/>
          <w:color w:val="002060"/>
        </w:rPr>
        <w:t xml:space="preserve">Uživatelé s mentálním postižením v knihovně </w:t>
      </w:r>
      <w:r w:rsidRPr="00C74927">
        <w:rPr>
          <w:rFonts w:ascii="Century Gothic" w:hAnsi="Century Gothic"/>
          <w:b/>
          <w:color w:val="0070C0"/>
        </w:rPr>
        <w:t>– přednášela Mgr. Eva Cerniňáková.</w:t>
      </w:r>
      <w:r>
        <w:rPr>
          <w:rFonts w:ascii="Century Gothic" w:hAnsi="Century Gothic"/>
          <w:b/>
          <w:color w:val="0070C0"/>
        </w:rPr>
        <w:t xml:space="preserve"> Dne </w:t>
      </w:r>
      <w:r w:rsidRPr="00C74927">
        <w:rPr>
          <w:rFonts w:ascii="Century Gothic" w:hAnsi="Century Gothic"/>
          <w:b/>
          <w:color w:val="0070C0"/>
        </w:rPr>
        <w:t>15. – 18. května se konal knižní veletrh v Praze, jako každoročně jsme zajistili pro zájemce vstupenky na knižní veletrh – celkem bylo zakoupeno 51 vstupenek.</w:t>
      </w:r>
      <w:r w:rsidR="00E53BE8">
        <w:rPr>
          <w:rFonts w:ascii="Century Gothic" w:hAnsi="Century Gothic"/>
          <w:b/>
          <w:color w:val="0070C0"/>
        </w:rPr>
        <w:t xml:space="preserve"> </w:t>
      </w:r>
      <w:r>
        <w:rPr>
          <w:rFonts w:ascii="Century Gothic" w:hAnsi="Century Gothic"/>
          <w:b/>
          <w:color w:val="0070C0"/>
        </w:rPr>
        <w:t xml:space="preserve">Dne </w:t>
      </w:r>
      <w:r w:rsidRPr="00C74927">
        <w:rPr>
          <w:rFonts w:ascii="Century Gothic" w:hAnsi="Century Gothic"/>
          <w:b/>
          <w:color w:val="0070C0"/>
        </w:rPr>
        <w:t xml:space="preserve">11. června jsme uspořádali tématický zájezd – na programu byla prohlídka Knihovny města Hradce Králové a Krajské knihovny v Pardubicích.  Zájezdu se účastnilo 19 osob. </w:t>
      </w:r>
      <w:r w:rsidR="00E53BE8">
        <w:rPr>
          <w:rFonts w:ascii="Century Gothic" w:hAnsi="Century Gothic"/>
          <w:b/>
          <w:color w:val="0070C0"/>
        </w:rPr>
        <w:t xml:space="preserve">A dne </w:t>
      </w:r>
      <w:r w:rsidR="00E53BE8" w:rsidRPr="00C74927">
        <w:rPr>
          <w:rFonts w:ascii="Century Gothic" w:hAnsi="Century Gothic"/>
          <w:b/>
          <w:color w:val="0070C0"/>
        </w:rPr>
        <w:t xml:space="preserve">28. září jsme uspořádali výlet do knihovny v Lovosicích – proběhl zde Den otevřených dveří v nově zrekonstruované Pfannschmidtově vile.  </w:t>
      </w:r>
    </w:p>
    <w:p w14:paraId="7D91B132" w14:textId="77777777" w:rsidR="00DB144A" w:rsidRPr="00E53BE8" w:rsidRDefault="00DB144A" w:rsidP="00E53BE8">
      <w:pPr>
        <w:pStyle w:val="Zkladntextodsazen2"/>
        <w:spacing w:after="0" w:line="240" w:lineRule="auto"/>
        <w:ind w:left="0"/>
        <w:jc w:val="right"/>
        <w:rPr>
          <w:rFonts w:ascii="Century Gothic" w:hAnsi="Century Gothic"/>
          <w:b/>
          <w:color w:val="0070C0"/>
        </w:rPr>
      </w:pPr>
      <w:r>
        <w:rPr>
          <w:rFonts w:ascii="Century Gothic" w:hAnsi="Century Gothic" w:cs="Arial,Bold"/>
          <w:b/>
          <w:bCs/>
          <w:color w:val="000080"/>
        </w:rPr>
        <w:tab/>
      </w:r>
      <w:r w:rsidRPr="00964A23">
        <w:rPr>
          <w:rFonts w:ascii="Century Gothic" w:hAnsi="Century Gothic" w:cs="Arial,Bold"/>
          <w:b/>
          <w:bCs/>
          <w:color w:val="002060"/>
        </w:rPr>
        <w:t>LIBERECKÝ REGION</w:t>
      </w:r>
    </w:p>
    <w:p w14:paraId="5947D422" w14:textId="77777777" w:rsidR="00500CCA" w:rsidRDefault="00500CCA" w:rsidP="00500CCA">
      <w:pPr>
        <w:pStyle w:val="Odstavecseseznamem1"/>
        <w:spacing w:after="0" w:line="240" w:lineRule="auto"/>
        <w:ind w:left="0"/>
        <w:jc w:val="both"/>
        <w:rPr>
          <w:rFonts w:ascii="Arial" w:hAnsi="Arial"/>
          <w:bCs/>
          <w:sz w:val="24"/>
          <w:szCs w:val="24"/>
        </w:rPr>
      </w:pPr>
    </w:p>
    <w:p w14:paraId="33A1F7B1" w14:textId="77777777" w:rsidR="00E53BE8" w:rsidRDefault="00E53BE8" w:rsidP="00500CCA">
      <w:pPr>
        <w:jc w:val="both"/>
        <w:rPr>
          <w:rFonts w:ascii="Century Gothic" w:hAnsi="Century Gothic"/>
          <w:b/>
          <w:color w:val="0070C0"/>
        </w:rPr>
      </w:pPr>
    </w:p>
    <w:p w14:paraId="67A804E2" w14:textId="77777777" w:rsidR="00250087" w:rsidRPr="0012420E" w:rsidRDefault="0012420E" w:rsidP="00250087">
      <w:pPr>
        <w:jc w:val="both"/>
        <w:rPr>
          <w:rFonts w:ascii="Century Gothic" w:hAnsi="Century Gothic"/>
          <w:b/>
          <w:color w:val="0070C0"/>
        </w:rPr>
      </w:pPr>
      <w:r>
        <w:rPr>
          <w:rFonts w:ascii="Century Gothic" w:hAnsi="Century Gothic"/>
          <w:b/>
          <w:color w:val="0070C0"/>
        </w:rPr>
        <w:t xml:space="preserve">   </w:t>
      </w:r>
      <w:r w:rsidR="00250087" w:rsidRPr="0012420E">
        <w:rPr>
          <w:rFonts w:ascii="Century Gothic" w:hAnsi="Century Gothic"/>
          <w:b/>
          <w:color w:val="0070C0"/>
        </w:rPr>
        <w:t xml:space="preserve">O zájezd na mezinárodní knižní </w:t>
      </w:r>
      <w:r w:rsidR="00250087" w:rsidRPr="00964A23">
        <w:rPr>
          <w:rFonts w:ascii="Century Gothic" w:hAnsi="Century Gothic"/>
          <w:b/>
          <w:color w:val="002060"/>
        </w:rPr>
        <w:t>veletrh Svět knihy 2014</w:t>
      </w:r>
      <w:r>
        <w:rPr>
          <w:rFonts w:ascii="Century Gothic" w:hAnsi="Century Gothic"/>
          <w:b/>
          <w:color w:val="0070C0"/>
        </w:rPr>
        <w:t>, který se uskutečnil 15. k</w:t>
      </w:r>
      <w:r w:rsidR="00250087" w:rsidRPr="0012420E">
        <w:rPr>
          <w:rFonts w:ascii="Century Gothic" w:hAnsi="Century Gothic"/>
          <w:b/>
          <w:color w:val="0070C0"/>
        </w:rPr>
        <w:t>větna 2014</w:t>
      </w:r>
      <w:r w:rsidR="00A81A57">
        <w:rPr>
          <w:rFonts w:ascii="Century Gothic" w:hAnsi="Century Gothic"/>
          <w:b/>
          <w:color w:val="0070C0"/>
        </w:rPr>
        <w:t>,</w:t>
      </w:r>
      <w:r w:rsidR="00250087" w:rsidRPr="0012420E">
        <w:rPr>
          <w:rFonts w:ascii="Century Gothic" w:hAnsi="Century Gothic"/>
          <w:b/>
          <w:color w:val="0070C0"/>
        </w:rPr>
        <w:t xml:space="preserve"> byl v roce 2014 mimořádný zájem. Zúčastnilo se jej 50 knihovníků z Krajské vědecké knihovny v Liberci, z Knihovny Technické univerzity v Liberci, Městské knihovny v Jablonci i z řady obecních knihoven Liberecka. Na financování autobusu se podílela Krajská vědecká knihovna v Liberci a naše organizace SKIP. Účastníci si prohlédli knižní výstavu, nakoupili do knihoven i pro své blízké a odpoledne se někteří vydali na procházku po krásách Prahy. </w:t>
      </w:r>
    </w:p>
    <w:p w14:paraId="33D04C29" w14:textId="77777777" w:rsidR="00250087" w:rsidRPr="0012420E" w:rsidRDefault="0012420E" w:rsidP="00250087">
      <w:pPr>
        <w:jc w:val="both"/>
        <w:rPr>
          <w:rFonts w:ascii="Century Gothic" w:hAnsi="Century Gothic"/>
          <w:b/>
          <w:color w:val="0070C0"/>
        </w:rPr>
      </w:pPr>
      <w:r>
        <w:rPr>
          <w:rFonts w:ascii="Century Gothic" w:hAnsi="Century Gothic"/>
          <w:b/>
          <w:color w:val="0070C0"/>
        </w:rPr>
        <w:t xml:space="preserve">   </w:t>
      </w:r>
      <w:r w:rsidR="00250087" w:rsidRPr="0012420E">
        <w:rPr>
          <w:rFonts w:ascii="Century Gothic" w:hAnsi="Century Gothic"/>
          <w:b/>
          <w:color w:val="0070C0"/>
        </w:rPr>
        <w:t xml:space="preserve">Téměř 70 kolegů a kolegyň nejen z knihoven Liberecka se zúčastnilo semináře </w:t>
      </w:r>
      <w:r w:rsidR="00250087" w:rsidRPr="00964A23">
        <w:rPr>
          <w:rFonts w:ascii="Century Gothic" w:hAnsi="Century Gothic"/>
          <w:b/>
          <w:color w:val="002060"/>
        </w:rPr>
        <w:t>Senioři v knihovně - knihovny seniorům</w:t>
      </w:r>
      <w:r w:rsidR="00250087" w:rsidRPr="0012420E">
        <w:rPr>
          <w:rFonts w:ascii="Century Gothic" w:hAnsi="Century Gothic"/>
          <w:b/>
          <w:color w:val="0070C0"/>
        </w:rPr>
        <w:t xml:space="preserve">, který uspořádal RV SKIP Libereckého kraje ve spolupráci s Krajskou vědeckou knihovnou v Liberci 27. května 2014. Velmi kvalitní program byl věnován jednak teoretickým otázkám a souvislostem dané oblasti, jednak velmi praktickým radám doporučením a tipům, jaké aktivity v knihovnách pro seniory rozvíjet. O teoretický vstup a úvod do problematiky se postaral PhDr. Michal Šerák, Ph.D. z FF UK, katedry andragogiky, který vystoupil s příspěvkem </w:t>
      </w:r>
      <w:hyperlink r:id="rId23" w:tgtFrame="_blank" w:history="1">
        <w:r w:rsidR="00250087" w:rsidRPr="0012420E">
          <w:rPr>
            <w:rStyle w:val="Hypertextovodkaz"/>
            <w:rFonts w:ascii="Century Gothic" w:hAnsi="Century Gothic"/>
            <w:b/>
            <w:color w:val="0070C0"/>
            <w:u w:val="none"/>
          </w:rPr>
          <w:t xml:space="preserve">Senioři – výzva pro knihovny. </w:t>
        </w:r>
      </w:hyperlink>
      <w:r w:rsidR="00250087" w:rsidRPr="0012420E">
        <w:rPr>
          <w:rFonts w:ascii="Century Gothic" w:hAnsi="Century Gothic"/>
          <w:b/>
          <w:color w:val="0070C0"/>
        </w:rPr>
        <w:t xml:space="preserve"> Na skutečnost, že </w:t>
      </w:r>
      <w:r w:rsidR="00250087" w:rsidRPr="0012420E">
        <w:rPr>
          <w:rStyle w:val="Siln"/>
          <w:rFonts w:ascii="Century Gothic" w:eastAsia="Calibri" w:hAnsi="Century Gothic"/>
          <w:color w:val="0070C0"/>
        </w:rPr>
        <w:t>Vzdělávání seniorů není jenom zájmové vzdělávání upozornila ve svém příspěvku</w:t>
      </w:r>
      <w:r w:rsidR="00250087" w:rsidRPr="0012420E">
        <w:rPr>
          <w:rFonts w:ascii="Century Gothic" w:hAnsi="Century Gothic"/>
          <w:b/>
          <w:color w:val="0070C0"/>
        </w:rPr>
        <w:t xml:space="preserve"> PhDr. Eva Pešková z Mladoboleslavské univerzity 3. věku. V odpoledním bloku pak Mgr. Marcela Güttnerová z  Městské knihovny Litvínov  představila </w:t>
      </w:r>
      <w:r w:rsidR="00250087" w:rsidRPr="0012420E">
        <w:rPr>
          <w:rStyle w:val="Siln"/>
          <w:rFonts w:ascii="Century Gothic" w:hAnsi="Century Gothic"/>
          <w:color w:val="0070C0"/>
        </w:rPr>
        <w:t>Hrátky s pamětí v litvínovské knihovně</w:t>
      </w:r>
      <w:r w:rsidR="00250087" w:rsidRPr="0012420E">
        <w:rPr>
          <w:rStyle w:val="Siln"/>
          <w:rFonts w:ascii="Century Gothic" w:hAnsi="Century Gothic"/>
          <w:b w:val="0"/>
          <w:color w:val="0070C0"/>
        </w:rPr>
        <w:t xml:space="preserve"> </w:t>
      </w:r>
      <w:r w:rsidR="00250087" w:rsidRPr="0012420E">
        <w:rPr>
          <w:rStyle w:val="Siln"/>
          <w:rFonts w:ascii="Century Gothic" w:hAnsi="Century Gothic"/>
          <w:color w:val="0070C0"/>
        </w:rPr>
        <w:t>a</w:t>
      </w:r>
      <w:r w:rsidR="00250087" w:rsidRPr="0012420E">
        <w:rPr>
          <w:rStyle w:val="Siln"/>
          <w:rFonts w:ascii="Century Gothic" w:hAnsi="Century Gothic"/>
          <w:b w:val="0"/>
          <w:color w:val="0070C0"/>
        </w:rPr>
        <w:t xml:space="preserve"> </w:t>
      </w:r>
      <w:r w:rsidR="00250087" w:rsidRPr="0012420E">
        <w:rPr>
          <w:rFonts w:ascii="Century Gothic" w:hAnsi="Century Gothic"/>
          <w:b/>
          <w:color w:val="0070C0"/>
        </w:rPr>
        <w:t xml:space="preserve">Bc. Alena Matěchová, z Městské knihovny  Semily nám přiblížila </w:t>
      </w:r>
      <w:r w:rsidR="00250087" w:rsidRPr="0012420E">
        <w:rPr>
          <w:rFonts w:ascii="Century Gothic" w:eastAsia="Calibri" w:hAnsi="Century Gothic"/>
          <w:b/>
          <w:color w:val="0070C0"/>
        </w:rPr>
        <w:t xml:space="preserve"> </w:t>
      </w:r>
      <w:hyperlink r:id="rId24" w:tgtFrame="_blank" w:history="1">
        <w:r w:rsidR="00250087" w:rsidRPr="0012420E">
          <w:rPr>
            <w:rStyle w:val="Hypertextovodkaz"/>
            <w:rFonts w:ascii="Century Gothic" w:hAnsi="Century Gothic"/>
            <w:b/>
            <w:color w:val="0070C0"/>
            <w:u w:val="none"/>
          </w:rPr>
          <w:t>Virtuální univerzitu 3. věku a hlavně nás seznámila s pravidly jejího pořádání a organizace ve  veřejných knihovnách</w:t>
        </w:r>
      </w:hyperlink>
      <w:r w:rsidR="00250087" w:rsidRPr="0012420E">
        <w:rPr>
          <w:rStyle w:val="Siln"/>
          <w:rFonts w:ascii="Century Gothic" w:eastAsia="Calibri" w:hAnsi="Century Gothic"/>
          <w:b w:val="0"/>
          <w:color w:val="0070C0"/>
        </w:rPr>
        <w:t xml:space="preserve">.  </w:t>
      </w:r>
      <w:r w:rsidR="00250087" w:rsidRPr="0012420E">
        <w:rPr>
          <w:rStyle w:val="Siln"/>
          <w:rFonts w:ascii="Century Gothic" w:eastAsia="Calibri" w:hAnsi="Century Gothic"/>
          <w:color w:val="0070C0"/>
        </w:rPr>
        <w:t>Seminář byl skutečně mimořádně úspěšný, s velmi kladnými ohlasem</w:t>
      </w:r>
      <w:r w:rsidR="00250087" w:rsidRPr="0012420E">
        <w:rPr>
          <w:rFonts w:ascii="Century Gothic" w:eastAsia="Calibri" w:hAnsi="Century Gothic"/>
          <w:color w:val="0070C0"/>
        </w:rPr>
        <w:t xml:space="preserve"> </w:t>
      </w:r>
      <w:r w:rsidR="00250087" w:rsidRPr="0012420E">
        <w:rPr>
          <w:rFonts w:ascii="Century Gothic" w:eastAsia="Calibri" w:hAnsi="Century Gothic"/>
          <w:b/>
          <w:color w:val="0070C0"/>
        </w:rPr>
        <w:t>a s odstupem času i víme, že díky tomuto setkání se v knihovnách nastartovala řada projektů a aktivit pro seniory. Dokonce 3 další knihovny z kraje se rozhodly pro vstup do projektu VU3V a studium seniorů v nich již běží.</w:t>
      </w:r>
    </w:p>
    <w:p w14:paraId="5906969C" w14:textId="77777777" w:rsidR="00250087" w:rsidRPr="0012420E" w:rsidRDefault="0012420E" w:rsidP="00250087">
      <w:pPr>
        <w:jc w:val="both"/>
        <w:rPr>
          <w:rFonts w:ascii="Century Gothic" w:hAnsi="Century Gothic"/>
          <w:b/>
          <w:color w:val="0070C0"/>
        </w:rPr>
      </w:pPr>
      <w:r>
        <w:rPr>
          <w:rFonts w:ascii="Century Gothic" w:hAnsi="Century Gothic"/>
          <w:b/>
          <w:color w:val="0070C0"/>
        </w:rPr>
        <w:t xml:space="preserve">   Dne </w:t>
      </w:r>
      <w:r w:rsidR="00250087" w:rsidRPr="0012420E">
        <w:rPr>
          <w:rFonts w:ascii="Century Gothic" w:hAnsi="Century Gothic"/>
          <w:b/>
          <w:color w:val="0070C0"/>
        </w:rPr>
        <w:t xml:space="preserve">17. června 2014 se uskutečnila </w:t>
      </w:r>
      <w:r w:rsidR="00250087" w:rsidRPr="00964A23">
        <w:rPr>
          <w:rFonts w:ascii="Century Gothic" w:hAnsi="Century Gothic"/>
          <w:b/>
          <w:color w:val="002060"/>
        </w:rPr>
        <w:t>Studijní cesta do nových knihoven Ústeckého kraje</w:t>
      </w:r>
      <w:r w:rsidR="00250087" w:rsidRPr="0012420E">
        <w:rPr>
          <w:rFonts w:ascii="Century Gothic" w:hAnsi="Century Gothic"/>
          <w:b/>
          <w:color w:val="0070C0"/>
        </w:rPr>
        <w:t xml:space="preserve">. Navštívili jsme Městkou knihovnu v Děčíně a zcela novou Vědeckou knihovnu UJEP v Ústí nad Labem. Obě knihovny se setkaly s mimořádným zájmem, zejména exkurse v Děčínské knihovny vyvolala na místě řadu otázek a konzultací, protože účastníci zejména z veřejných knihoven mohli sbírat nápady a zkušenosti z provozu komunitní knihovny, s velmi širokým spektrem vzdělávacích aktivit. Po odborném programu nám zbyla chvíle i na návštěvu a malé občerstvení na výletním zámečku Větruše, odkud je krásný výhled na Ústí nad Labem. Zájezd se vydařil a knihovny nás nadchly. </w:t>
      </w:r>
    </w:p>
    <w:p w14:paraId="6CCCD714" w14:textId="77777777" w:rsidR="00E53BE8" w:rsidRPr="00E71074" w:rsidRDefault="0012420E" w:rsidP="00500CCA">
      <w:pPr>
        <w:jc w:val="both"/>
        <w:rPr>
          <w:rFonts w:ascii="Century Gothic" w:hAnsi="Century Gothic"/>
          <w:b/>
        </w:rPr>
      </w:pPr>
      <w:r>
        <w:rPr>
          <w:rFonts w:ascii="Century Gothic" w:hAnsi="Century Gothic"/>
          <w:b/>
          <w:color w:val="0070C0"/>
        </w:rPr>
        <w:t xml:space="preserve">   </w:t>
      </w:r>
      <w:r w:rsidR="00E71074" w:rsidRPr="00E71074">
        <w:rPr>
          <w:rFonts w:ascii="Century Gothic" w:hAnsi="Century Gothic"/>
          <w:b/>
          <w:color w:val="0070C0"/>
        </w:rPr>
        <w:t xml:space="preserve">A konečně, na podzim jsme se soustředili na přípravu poslední naší velké akce, kterou bylo uspořádání tradiční konference - Setkání knihovníků Libereckého kraje. Program se snažíme připravit jako atraktivní, odborný, ale zároveň jako příjemné společenské setkání, které kromě odborných témat přinese i příjemné zážitky a inspiraci. Letošní odborný program zajistil PhDr. Vít Richter, čestný předseda SKIP a ředitel Knihovnického institutu, který svou prezentací Perspektivy a trendy oboru knihovnictví, předložil posluchačům řadu podnětů, doporučení i zamyšlení a výrazně zaujal i hosty z obecních a městských úřadů, kteří se našeho setkání rovněž účastnili. </w:t>
      </w:r>
    </w:p>
    <w:p w14:paraId="09641680" w14:textId="77777777" w:rsidR="00DB144A" w:rsidRPr="00964A23" w:rsidRDefault="00DB144A" w:rsidP="00500CCA">
      <w:pPr>
        <w:jc w:val="right"/>
        <w:rPr>
          <w:rFonts w:ascii="Century Gothic" w:hAnsi="Century Gothic" w:cs="Arial,Bold"/>
          <w:b/>
          <w:bCs/>
          <w:color w:val="002060"/>
        </w:rPr>
      </w:pPr>
      <w:r w:rsidRPr="00964A23">
        <w:rPr>
          <w:rFonts w:ascii="Century Gothic" w:hAnsi="Century Gothic" w:cs="Arial,Bold"/>
          <w:b/>
          <w:bCs/>
          <w:color w:val="002060"/>
        </w:rPr>
        <w:t>VÝCHODOČESKÝ REGION</w:t>
      </w:r>
    </w:p>
    <w:p w14:paraId="5FBFE645" w14:textId="77777777" w:rsidR="00DB144A" w:rsidRDefault="00DB144A" w:rsidP="00ED4D0D">
      <w:pPr>
        <w:pStyle w:val="Zhlav"/>
        <w:tabs>
          <w:tab w:val="clear" w:pos="4536"/>
          <w:tab w:val="clear" w:pos="9072"/>
        </w:tabs>
        <w:jc w:val="both"/>
        <w:rPr>
          <w:bCs/>
        </w:rPr>
      </w:pPr>
    </w:p>
    <w:p w14:paraId="5FF1C0A1" w14:textId="77777777" w:rsidR="0062724B" w:rsidRDefault="0062724B" w:rsidP="0062724B">
      <w:pPr>
        <w:rPr>
          <w:bCs/>
        </w:rPr>
      </w:pPr>
    </w:p>
    <w:p w14:paraId="5877B8FA" w14:textId="319C9B2B" w:rsidR="0062724B" w:rsidRPr="0062724B" w:rsidRDefault="0062724B" w:rsidP="0062724B">
      <w:pPr>
        <w:jc w:val="both"/>
        <w:rPr>
          <w:rFonts w:ascii="Century Gothic" w:hAnsi="Century Gothic"/>
          <w:b/>
          <w:bCs/>
          <w:color w:val="0070C0"/>
        </w:rPr>
      </w:pPr>
      <w:r w:rsidRPr="0062724B">
        <w:rPr>
          <w:rFonts w:ascii="Century Gothic" w:hAnsi="Century Gothic"/>
          <w:b/>
          <w:bCs/>
          <w:color w:val="0070C0"/>
        </w:rPr>
        <w:t xml:space="preserve">   Na valné hromadě byl vyhlášen vítěz soutěže </w:t>
      </w:r>
      <w:r w:rsidRPr="0062724B">
        <w:rPr>
          <w:rFonts w:ascii="Century Gothic" w:hAnsi="Century Gothic"/>
          <w:b/>
          <w:bCs/>
          <w:color w:val="002060"/>
        </w:rPr>
        <w:t xml:space="preserve">Čtenářská rodiny 2014 </w:t>
      </w:r>
      <w:r w:rsidRPr="0062724B">
        <w:rPr>
          <w:rFonts w:ascii="Century Gothic" w:hAnsi="Century Gothic"/>
          <w:b/>
          <w:bCs/>
          <w:color w:val="0070C0"/>
        </w:rPr>
        <w:t xml:space="preserve">za region Východní Čechy. Ze všech zaregistrovaných čtenářských rodin na území SKIP 08 byla vylosována rodina, kterou SKIP 08 nominovala do  celostátního poměřování Čtenářské rodiny 2014. Vítěznou rodinou SKIP 08 se stala rodina Supukova, kterou do soutěže vyslala Městská knihovna Chrudim. SKIP ČR ve spolupráci s partnery Skanska, McDonald´s a dalšími sponzory věnovala této rodině elektronickou čtečku Amazon Kindle s předplaceným kreditem na stažení knih z internetového knihkupectví a SKIP 08 poukázku na nákup knih v knihkupectví Kanzelsberger v hodnotě 500,- Kč. </w:t>
      </w:r>
      <w:r w:rsidRPr="0062724B">
        <w:rPr>
          <w:rFonts w:ascii="Century Gothic" w:hAnsi="Century Gothic"/>
          <w:b/>
          <w:color w:val="0070C0"/>
        </w:rPr>
        <w:t>Součástí setkání KDK SKIP v KK v Pardubicích byl i seminář muzikoterapie s</w:t>
      </w:r>
      <w:r>
        <w:rPr>
          <w:rFonts w:ascii="Century Gothic" w:hAnsi="Century Gothic"/>
          <w:b/>
          <w:color w:val="0070C0"/>
        </w:rPr>
        <w:t> </w:t>
      </w:r>
      <w:r w:rsidRPr="0062724B">
        <w:rPr>
          <w:rFonts w:ascii="Century Gothic" w:hAnsi="Century Gothic"/>
          <w:b/>
          <w:color w:val="0070C0"/>
        </w:rPr>
        <w:t>lektorkou</w:t>
      </w:r>
      <w:r>
        <w:rPr>
          <w:rFonts w:ascii="Century Gothic" w:hAnsi="Century Gothic"/>
          <w:b/>
          <w:bCs/>
          <w:color w:val="0070C0"/>
        </w:rPr>
        <w:t xml:space="preserve"> </w:t>
      </w:r>
      <w:r w:rsidRPr="0062724B">
        <w:rPr>
          <w:rFonts w:ascii="Century Gothic" w:hAnsi="Century Gothic"/>
          <w:b/>
          <w:color w:val="0070C0"/>
        </w:rPr>
        <w:t xml:space="preserve">Mgr. </w:t>
      </w:r>
      <w:r w:rsidR="00A81A57" w:rsidRPr="0062724B">
        <w:rPr>
          <w:rFonts w:ascii="Century Gothic" w:hAnsi="Century Gothic"/>
          <w:b/>
          <w:color w:val="0070C0"/>
        </w:rPr>
        <w:t>Markét</w:t>
      </w:r>
      <w:r w:rsidR="00A81A57">
        <w:rPr>
          <w:rFonts w:ascii="Century Gothic" w:hAnsi="Century Gothic"/>
          <w:b/>
          <w:color w:val="0070C0"/>
        </w:rPr>
        <w:t>ou</w:t>
      </w:r>
      <w:r w:rsidR="00A81A57" w:rsidRPr="0062724B">
        <w:rPr>
          <w:rFonts w:ascii="Century Gothic" w:hAnsi="Century Gothic"/>
          <w:b/>
          <w:color w:val="0070C0"/>
        </w:rPr>
        <w:t xml:space="preserve"> Havlov</w:t>
      </w:r>
      <w:r w:rsidR="00A81A57">
        <w:rPr>
          <w:rFonts w:ascii="Century Gothic" w:hAnsi="Century Gothic"/>
          <w:b/>
          <w:color w:val="0070C0"/>
        </w:rPr>
        <w:t>ou</w:t>
      </w:r>
      <w:r w:rsidR="00A81A57" w:rsidRPr="0062724B">
        <w:rPr>
          <w:rFonts w:ascii="Century Gothic" w:hAnsi="Century Gothic"/>
          <w:b/>
          <w:color w:val="0070C0"/>
        </w:rPr>
        <w:t xml:space="preserve"> </w:t>
      </w:r>
      <w:r w:rsidRPr="0062724B">
        <w:rPr>
          <w:rFonts w:ascii="Century Gothic" w:hAnsi="Century Gothic"/>
          <w:b/>
          <w:color w:val="0070C0"/>
        </w:rPr>
        <w:t>(speciální pedagog z Dětského rehabilitačního centra „Lentilka“</w:t>
      </w:r>
      <w:r>
        <w:rPr>
          <w:rFonts w:ascii="Century Gothic" w:hAnsi="Century Gothic"/>
          <w:b/>
          <w:bCs/>
          <w:color w:val="0070C0"/>
        </w:rPr>
        <w:t xml:space="preserve"> </w:t>
      </w:r>
      <w:r w:rsidRPr="0062724B">
        <w:rPr>
          <w:rFonts w:ascii="Century Gothic" w:hAnsi="Century Gothic"/>
          <w:b/>
          <w:color w:val="0070C0"/>
        </w:rPr>
        <w:t>Pardubice).</w:t>
      </w:r>
      <w:r>
        <w:rPr>
          <w:rFonts w:ascii="Century Gothic" w:hAnsi="Century Gothic"/>
          <w:b/>
          <w:color w:val="0070C0"/>
        </w:rPr>
        <w:t xml:space="preserve"> </w:t>
      </w:r>
      <w:r w:rsidRPr="0062724B">
        <w:rPr>
          <w:rFonts w:ascii="Century Gothic" w:hAnsi="Century Gothic"/>
          <w:b/>
          <w:color w:val="0070C0"/>
        </w:rPr>
        <w:t>Ve stejný den jako Klubko proběhla v Knihovně města Hradce Králové úžasná</w:t>
      </w:r>
      <w:r>
        <w:rPr>
          <w:rFonts w:ascii="Century Gothic" w:hAnsi="Century Gothic"/>
          <w:b/>
          <w:bCs/>
          <w:color w:val="0070C0"/>
        </w:rPr>
        <w:t xml:space="preserve"> </w:t>
      </w:r>
      <w:r w:rsidRPr="0062724B">
        <w:rPr>
          <w:rFonts w:ascii="Century Gothic" w:hAnsi="Century Gothic"/>
          <w:b/>
          <w:color w:val="0070C0"/>
        </w:rPr>
        <w:t>cestopisná beseda manželů Čejkových. Bývalá kolegyně, metodička Mgr. Stanislava Čejková</w:t>
      </w:r>
      <w:r>
        <w:rPr>
          <w:rFonts w:ascii="Century Gothic" w:hAnsi="Century Gothic"/>
          <w:b/>
          <w:bCs/>
          <w:color w:val="0070C0"/>
        </w:rPr>
        <w:t xml:space="preserve"> </w:t>
      </w:r>
      <w:r w:rsidRPr="0062724B">
        <w:rPr>
          <w:rFonts w:ascii="Century Gothic" w:hAnsi="Century Gothic"/>
          <w:b/>
          <w:color w:val="0070C0"/>
        </w:rPr>
        <w:t>s manželem jsou velkými cestovateli. Tentokrát povypravovali o neuvěřitelném světě Indie,</w:t>
      </w:r>
      <w:r>
        <w:rPr>
          <w:rFonts w:ascii="Century Gothic" w:hAnsi="Century Gothic"/>
          <w:b/>
          <w:bCs/>
          <w:color w:val="0070C0"/>
        </w:rPr>
        <w:t xml:space="preserve"> </w:t>
      </w:r>
      <w:r w:rsidRPr="0062724B">
        <w:rPr>
          <w:rFonts w:ascii="Century Gothic" w:hAnsi="Century Gothic"/>
          <w:b/>
          <w:color w:val="0070C0"/>
        </w:rPr>
        <w:t xml:space="preserve">konkrétně provincie Ladakh. </w:t>
      </w:r>
    </w:p>
    <w:p w14:paraId="04003C85" w14:textId="77777777" w:rsidR="0062724B" w:rsidRPr="0062724B" w:rsidRDefault="0062724B" w:rsidP="0088592F">
      <w:pPr>
        <w:shd w:val="clear" w:color="auto" w:fill="FFFFFF"/>
        <w:jc w:val="both"/>
        <w:rPr>
          <w:rFonts w:ascii="Century Gothic" w:hAnsi="Century Gothic"/>
          <w:b/>
          <w:color w:val="0070C0"/>
        </w:rPr>
      </w:pPr>
      <w:r>
        <w:rPr>
          <w:rFonts w:ascii="Century Gothic" w:hAnsi="Century Gothic"/>
          <w:b/>
          <w:bCs/>
          <w:color w:val="0070C0"/>
        </w:rPr>
        <w:t xml:space="preserve">   </w:t>
      </w:r>
      <w:r w:rsidRPr="0062724B">
        <w:rPr>
          <w:rFonts w:ascii="Century Gothic" w:hAnsi="Century Gothic"/>
          <w:b/>
          <w:bCs/>
          <w:color w:val="0070C0"/>
        </w:rPr>
        <w:t>V</w:t>
      </w:r>
      <w:r w:rsidRPr="0062724B">
        <w:rPr>
          <w:rFonts w:ascii="Century Gothic" w:hAnsi="Century Gothic"/>
          <w:b/>
          <w:color w:val="0070C0"/>
        </w:rPr>
        <w:t xml:space="preserve"> Krajské knihovně v Pardubicích se sešlo 39 vítězů regionálního kola soutěže </w:t>
      </w:r>
      <w:r w:rsidRPr="0062724B">
        <w:rPr>
          <w:rFonts w:ascii="Century Gothic" w:hAnsi="Century Gothic"/>
          <w:b/>
          <w:color w:val="002060"/>
        </w:rPr>
        <w:t>Kde končí svět</w:t>
      </w:r>
      <w:r w:rsidRPr="0062724B">
        <w:rPr>
          <w:rFonts w:ascii="Century Gothic" w:hAnsi="Century Gothic"/>
          <w:b/>
          <w:color w:val="0070C0"/>
        </w:rPr>
        <w:t>, Nejmoudřejší je číslo, pořádané KDK SKIP ve spolupráci s KDK SKIP 08. Setkání se zúčastnily knihovnice s vybranými čtenáři z osmi knihoven – Městská knihovna ve Svitavách, Městská knihovna Litomyšl, Městská knihovna Chrudim, Městská knihovna Holice, Knihovna města Hradce Králové, Městská knihovna Třemošnice, Městská knihovna Nová Paka a Krajská knihovna v Pardubicích. Do literární části přispělo 6 knihoven a hodnotilo se celkem 12 prací. Do části výtvarné se zapojilo 11 knihoven a dětským hlasováním byly oceněny Městská knihovna Litomyšl, Městská knihovna ve Svitavách a Krajská knihovna v Pardubicích. Kompletní výsledky na webu SKIP 08. Akce hrazena z grantu SKIP 08 + SKIP ČR.</w:t>
      </w:r>
    </w:p>
    <w:p w14:paraId="181E6ACC" w14:textId="77777777" w:rsidR="0062724B" w:rsidRPr="0062724B" w:rsidRDefault="0062724B" w:rsidP="0088592F">
      <w:pPr>
        <w:shd w:val="clear" w:color="auto" w:fill="FFFFFF"/>
        <w:jc w:val="both"/>
        <w:rPr>
          <w:rFonts w:ascii="Century Gothic" w:hAnsi="Century Gothic"/>
          <w:b/>
          <w:color w:val="0070C0"/>
        </w:rPr>
      </w:pPr>
      <w:r>
        <w:rPr>
          <w:rFonts w:ascii="Century Gothic" w:hAnsi="Century Gothic"/>
          <w:b/>
          <w:color w:val="0070C0"/>
        </w:rPr>
        <w:t xml:space="preserve">   </w:t>
      </w:r>
      <w:r w:rsidRPr="0062724B">
        <w:rPr>
          <w:rFonts w:ascii="Century Gothic" w:hAnsi="Century Gothic"/>
          <w:b/>
          <w:color w:val="0070C0"/>
        </w:rPr>
        <w:t xml:space="preserve">Podařila se další společná akce 2 krajských knihoven a SKIP 08. V sobotu 17. 5. uspořádal SKIP 08 Východní Čechy, Studijní a vědecká knihovna v Hradci Králové a Krajská knihovna v Pardubicích </w:t>
      </w:r>
      <w:r w:rsidRPr="0062724B">
        <w:rPr>
          <w:rFonts w:ascii="Century Gothic" w:hAnsi="Century Gothic"/>
          <w:b/>
          <w:color w:val="002060"/>
        </w:rPr>
        <w:t>Knihovnickou exkurzi po dobrých knihovnách sousedního kraje</w:t>
      </w:r>
      <w:r w:rsidRPr="0062724B">
        <w:rPr>
          <w:rFonts w:ascii="Century Gothic" w:hAnsi="Century Gothic"/>
          <w:b/>
          <w:color w:val="0070C0"/>
        </w:rPr>
        <w:t>. Vyjeli knihovníci Královéhradeckého kraje do Kraje Pardubického s cílem: Obecní knihovna v Býšti, Městská knihovna Heřmanův Městec a Synagoga Heřmanův Městec. Součástí akce byly ukázky z dílen a seminář v Býšti na téma webové stránky malých knihoven a pověřených knihoven, elektronická komunikace a elektronické konference.</w:t>
      </w:r>
    </w:p>
    <w:p w14:paraId="61F3DB97" w14:textId="77777777" w:rsidR="0062724B" w:rsidRPr="0062724B" w:rsidRDefault="0062724B" w:rsidP="0062724B">
      <w:pPr>
        <w:jc w:val="both"/>
        <w:rPr>
          <w:rFonts w:ascii="Century Gothic" w:hAnsi="Century Gothic"/>
          <w:b/>
          <w:color w:val="0070C0"/>
        </w:rPr>
      </w:pPr>
      <w:r>
        <w:rPr>
          <w:rFonts w:ascii="Century Gothic" w:hAnsi="Century Gothic"/>
          <w:b/>
          <w:color w:val="1F497D" w:themeColor="text2"/>
        </w:rPr>
        <w:t xml:space="preserve">   </w:t>
      </w:r>
      <w:r w:rsidRPr="0062724B">
        <w:rPr>
          <w:rFonts w:ascii="Century Gothic" w:hAnsi="Century Gothic"/>
          <w:b/>
          <w:color w:val="0070C0"/>
        </w:rPr>
        <w:t xml:space="preserve">Proběhla již </w:t>
      </w:r>
      <w:r w:rsidRPr="0062724B">
        <w:rPr>
          <w:rFonts w:ascii="Century Gothic" w:hAnsi="Century Gothic"/>
          <w:b/>
          <w:color w:val="002060"/>
        </w:rPr>
        <w:t>18. knihovnická dílna</w:t>
      </w:r>
      <w:r w:rsidRPr="0062724B">
        <w:rPr>
          <w:rFonts w:ascii="Century Gothic" w:hAnsi="Century Gothic"/>
          <w:b/>
          <w:color w:val="0070C0"/>
        </w:rPr>
        <w:t>, která se uskutečnila v rámci festivalu Jičín – město pohádky s mottem Pelíšek, pelíšky, pelášení. Dílnu SKIP 08 podpořil finančně. Dílna byla určena knihovníkům a knihovnicím z celé ČR a jejím cílem bylo podílet se na vzdělávání pracovníků dětských oddělení. I letos byl program zaměřen tak, aby účastníci dílny nalezli témata jednak ke svému profesnímu rozvoji, ale také pohled na další možnosti práce s mládeží.</w:t>
      </w:r>
    </w:p>
    <w:p w14:paraId="633C14A2" w14:textId="77777777" w:rsidR="0062724B" w:rsidRDefault="0062724B" w:rsidP="0062724B">
      <w:pPr>
        <w:jc w:val="both"/>
        <w:rPr>
          <w:rFonts w:ascii="Century Gothic" w:hAnsi="Century Gothic"/>
          <w:b/>
          <w:color w:val="1F497D" w:themeColor="text2"/>
        </w:rPr>
      </w:pPr>
      <w:r>
        <w:rPr>
          <w:rFonts w:ascii="Century Gothic" w:hAnsi="Century Gothic"/>
          <w:b/>
          <w:color w:val="0070C0"/>
        </w:rPr>
        <w:t xml:space="preserve">   </w:t>
      </w:r>
      <w:r w:rsidRPr="0062724B">
        <w:rPr>
          <w:rFonts w:ascii="Century Gothic" w:hAnsi="Century Gothic"/>
          <w:b/>
          <w:color w:val="0070C0"/>
        </w:rPr>
        <w:t xml:space="preserve">Ve čtvrtek 25. 9. se knihovničtí skipoví senioři sešli v Litomyšli na akci s názvem Literární a knihovnická Litomyšl. Na programu byla prohlídka knihovny a možnost účasti na zahajovací přednášce 15. ročníku Egyptské </w:t>
      </w:r>
      <w:r>
        <w:rPr>
          <w:rFonts w:ascii="Century Gothic" w:hAnsi="Century Gothic"/>
          <w:b/>
          <w:color w:val="0070C0"/>
        </w:rPr>
        <w:t>hieroglyfy.</w:t>
      </w:r>
    </w:p>
    <w:p w14:paraId="12F07075" w14:textId="77777777" w:rsidR="00DB144A" w:rsidRPr="002035D3" w:rsidRDefault="00DB144A" w:rsidP="00E621D2">
      <w:pPr>
        <w:jc w:val="right"/>
        <w:rPr>
          <w:rFonts w:ascii="Century Gothic" w:hAnsi="Century Gothic" w:cs="Arial,Bold"/>
          <w:b/>
          <w:bCs/>
          <w:color w:val="000080"/>
        </w:rPr>
      </w:pPr>
      <w:r w:rsidRPr="00964A23">
        <w:rPr>
          <w:rFonts w:ascii="Century Gothic" w:hAnsi="Century Gothic" w:cs="Arial,Bold"/>
          <w:b/>
          <w:bCs/>
          <w:color w:val="002060"/>
        </w:rPr>
        <w:t>REGION VELKÁ MORAVA</w:t>
      </w:r>
    </w:p>
    <w:p w14:paraId="2D16F7AC" w14:textId="77777777" w:rsidR="00DB144A" w:rsidRDefault="00DB144A" w:rsidP="00C3383C"/>
    <w:p w14:paraId="652839AE" w14:textId="77777777" w:rsidR="00DB144A" w:rsidRDefault="00DB144A" w:rsidP="00C3383C"/>
    <w:p w14:paraId="5339AAE4" w14:textId="77777777" w:rsidR="0049559A" w:rsidRPr="0049559A" w:rsidRDefault="0049559A" w:rsidP="0049559A">
      <w:pPr>
        <w:autoSpaceDE w:val="0"/>
        <w:autoSpaceDN w:val="0"/>
        <w:adjustRightInd w:val="0"/>
        <w:jc w:val="both"/>
        <w:rPr>
          <w:rFonts w:ascii="Century Gothic" w:hAnsi="Century Gothic" w:cs="Arial"/>
          <w:b/>
          <w:bCs/>
          <w:color w:val="0070C0"/>
        </w:rPr>
      </w:pPr>
      <w:r w:rsidRPr="0049559A">
        <w:rPr>
          <w:rFonts w:ascii="Century Gothic" w:hAnsi="Century Gothic" w:cs="Arial"/>
          <w:b/>
          <w:bCs/>
          <w:color w:val="0070C0"/>
        </w:rPr>
        <w:t xml:space="preserve">   V roce 2014  se v regionu Velká Morava uskutečnila řada zajímavých</w:t>
      </w:r>
      <w:r>
        <w:rPr>
          <w:rFonts w:ascii="Century Gothic" w:hAnsi="Century Gothic" w:cs="Arial"/>
          <w:b/>
          <w:bCs/>
          <w:color w:val="0070C0"/>
        </w:rPr>
        <w:t xml:space="preserve"> aktivit</w:t>
      </w:r>
      <w:r w:rsidRPr="0049559A">
        <w:rPr>
          <w:rFonts w:ascii="Century Gothic" w:hAnsi="Century Gothic" w:cs="Arial"/>
          <w:b/>
          <w:bCs/>
          <w:color w:val="0070C0"/>
        </w:rPr>
        <w:t xml:space="preserve">, mnohé z nich v rámci projektů SKIP spolufinancovaných z dotačního titul MK ČR </w:t>
      </w:r>
      <w:r w:rsidRPr="0049559A">
        <w:rPr>
          <w:rFonts w:ascii="Century Gothic" w:hAnsi="Century Gothic" w:cs="Arial"/>
          <w:b/>
          <w:bCs/>
          <w:color w:val="002060"/>
        </w:rPr>
        <w:t>Knihovna 21. století</w:t>
      </w:r>
      <w:r w:rsidRPr="0049559A">
        <w:rPr>
          <w:rFonts w:ascii="Century Gothic" w:hAnsi="Century Gothic" w:cs="Arial"/>
          <w:b/>
          <w:bCs/>
          <w:color w:val="0070C0"/>
        </w:rPr>
        <w:t>. Velmi úspěšnou novinkou pak byla</w:t>
      </w:r>
      <w:r>
        <w:rPr>
          <w:rFonts w:ascii="Century Gothic" w:hAnsi="Century Gothic" w:cs="Arial"/>
          <w:b/>
          <w:bCs/>
          <w:color w:val="0070C0"/>
        </w:rPr>
        <w:t xml:space="preserve"> podpora  regionálních projektů</w:t>
      </w:r>
      <w:r w:rsidRPr="0049559A">
        <w:rPr>
          <w:rFonts w:ascii="Century Gothic" w:hAnsi="Century Gothic" w:cs="Arial"/>
          <w:b/>
          <w:bCs/>
          <w:color w:val="0070C0"/>
        </w:rPr>
        <w:t xml:space="preserve"> na rozvoj  akcí podporujících čtenářství</w:t>
      </w:r>
      <w:r>
        <w:rPr>
          <w:rFonts w:ascii="Century Gothic" w:hAnsi="Century Gothic" w:cs="Arial"/>
          <w:b/>
          <w:bCs/>
          <w:color w:val="0070C0"/>
        </w:rPr>
        <w:t xml:space="preserve"> v rámci Týdne knihoven. Smyslem</w:t>
      </w:r>
      <w:r w:rsidRPr="0049559A">
        <w:rPr>
          <w:rFonts w:ascii="Century Gothic" w:hAnsi="Century Gothic" w:cs="Arial"/>
          <w:b/>
          <w:bCs/>
          <w:color w:val="0070C0"/>
        </w:rPr>
        <w:t xml:space="preserve"> byla </w:t>
      </w:r>
      <w:r>
        <w:rPr>
          <w:rFonts w:ascii="Century Gothic" w:hAnsi="Century Gothic" w:cs="Arial"/>
          <w:b/>
          <w:bCs/>
          <w:color w:val="0070C0"/>
        </w:rPr>
        <w:t>především</w:t>
      </w:r>
      <w:r w:rsidRPr="0049559A">
        <w:rPr>
          <w:rFonts w:ascii="Century Gothic" w:hAnsi="Century Gothic" w:cs="Arial"/>
          <w:b/>
          <w:bCs/>
          <w:color w:val="0070C0"/>
        </w:rPr>
        <w:t xml:space="preserve"> podpora malých obecních knihoven  přímo z prostředků regionu 09.  Tradiční a oblíbenou platformou setkávání jsou kolegia knihovníků uskutečňovaná zpravidla 2x až 3x ročně. </w:t>
      </w:r>
      <w:r>
        <w:rPr>
          <w:rFonts w:ascii="Century Gothic" w:hAnsi="Century Gothic" w:cs="Arial"/>
          <w:b/>
          <w:bCs/>
          <w:color w:val="0070C0"/>
        </w:rPr>
        <w:t xml:space="preserve"> V tomto roce se s mimořádným</w:t>
      </w:r>
      <w:r w:rsidRPr="0049559A">
        <w:rPr>
          <w:rFonts w:ascii="Century Gothic" w:hAnsi="Century Gothic" w:cs="Arial"/>
          <w:b/>
          <w:bCs/>
          <w:color w:val="0070C0"/>
        </w:rPr>
        <w:t xml:space="preserve"> úspěchem setkalo kolegium konané v Krajské knihovně Františka Bartoše ve Zlíně</w:t>
      </w:r>
      <w:r>
        <w:rPr>
          <w:rFonts w:ascii="Century Gothic" w:hAnsi="Century Gothic" w:cs="Arial"/>
          <w:b/>
          <w:bCs/>
          <w:color w:val="0070C0"/>
        </w:rPr>
        <w:t xml:space="preserve"> spojené</w:t>
      </w:r>
      <w:r w:rsidRPr="0049559A">
        <w:rPr>
          <w:rFonts w:ascii="Century Gothic" w:hAnsi="Century Gothic" w:cs="Arial"/>
          <w:b/>
          <w:bCs/>
          <w:color w:val="0070C0"/>
        </w:rPr>
        <w:t xml:space="preserve"> s prohlídkou nové krajské knihovny.  V závěru roku pak osvěžující předvánoční kolegium v Brně s vystoupením amatérského div</w:t>
      </w:r>
      <w:r>
        <w:rPr>
          <w:rFonts w:ascii="Century Gothic" w:hAnsi="Century Gothic" w:cs="Arial"/>
          <w:b/>
          <w:bCs/>
          <w:color w:val="0070C0"/>
        </w:rPr>
        <w:t xml:space="preserve">adelního souboru ze Zlína </w:t>
      </w:r>
      <w:r w:rsidRPr="0049559A">
        <w:rPr>
          <w:rFonts w:ascii="Century Gothic" w:hAnsi="Century Gothic" w:cs="Arial"/>
          <w:b/>
          <w:bCs/>
          <w:color w:val="002060"/>
        </w:rPr>
        <w:t>ASPIK s Knihovnickými humoreskami</w:t>
      </w:r>
      <w:r w:rsidRPr="0049559A">
        <w:rPr>
          <w:rFonts w:ascii="Century Gothic" w:hAnsi="Century Gothic" w:cs="Arial"/>
          <w:b/>
          <w:bCs/>
          <w:color w:val="0070C0"/>
        </w:rPr>
        <w:t xml:space="preserve">. V regionu působí velmi aktivně dva kluby dětských knihoven. Knihovny regionu se také aktivně zapojují do celostátních aktivit SKIP  jako jsou Noc s Andersenem, Březen-měsíc čtenářů, Knížka pro prvňáčka, </w:t>
      </w:r>
      <w:r w:rsidRPr="0049559A">
        <w:rPr>
          <w:rFonts w:ascii="Century Gothic" w:hAnsi="Century Gothic" w:cs="Arial"/>
          <w:b/>
          <w:color w:val="0070C0"/>
        </w:rPr>
        <w:t xml:space="preserve">Kde končí svět, Týden knihoven, Den pro dětskou knihu a řada dalších. </w:t>
      </w:r>
      <w:r w:rsidRPr="0049559A">
        <w:rPr>
          <w:rFonts w:ascii="Century Gothic" w:hAnsi="Century Gothic" w:cs="Arial"/>
          <w:b/>
          <w:bCs/>
          <w:color w:val="0070C0"/>
        </w:rPr>
        <w:t xml:space="preserve"> </w:t>
      </w:r>
    </w:p>
    <w:p w14:paraId="665DCF22" w14:textId="77777777" w:rsidR="0049559A" w:rsidRPr="0049559A" w:rsidRDefault="0049559A" w:rsidP="0049559A">
      <w:pPr>
        <w:jc w:val="both"/>
        <w:rPr>
          <w:rFonts w:ascii="Century Gothic" w:hAnsi="Century Gothic" w:cs="Arial"/>
          <w:b/>
          <w:color w:val="0070C0"/>
          <w:sz w:val="22"/>
        </w:rPr>
      </w:pPr>
      <w:r>
        <w:rPr>
          <w:rFonts w:ascii="Century Gothic" w:hAnsi="Century Gothic" w:cs="Arial"/>
          <w:b/>
          <w:bCs/>
          <w:color w:val="0070C0"/>
        </w:rPr>
        <w:t xml:space="preserve">   </w:t>
      </w:r>
      <w:r w:rsidRPr="0049559A">
        <w:rPr>
          <w:rFonts w:ascii="Century Gothic" w:hAnsi="Century Gothic" w:cs="Arial"/>
          <w:b/>
          <w:color w:val="0070C0"/>
        </w:rPr>
        <w:t xml:space="preserve">Počátkem roku 2014 proběhl v Krajské Knihovně Františka Bartoše ve Zlíně dvoudenní seminář </w:t>
      </w:r>
      <w:r w:rsidRPr="0049559A">
        <w:rPr>
          <w:rFonts w:ascii="Century Gothic" w:hAnsi="Century Gothic" w:cs="Arial"/>
          <w:b/>
          <w:color w:val="002060"/>
        </w:rPr>
        <w:t>Aktuální trendy v současné literatuře pro děti a mládež</w:t>
      </w:r>
      <w:r w:rsidRPr="0049559A">
        <w:rPr>
          <w:rFonts w:ascii="Century Gothic" w:hAnsi="Century Gothic" w:cs="Arial"/>
          <w:b/>
          <w:color w:val="0070C0"/>
        </w:rPr>
        <w:t>, který organizoval KDK SKIP ČR. 59 účastníků vyslechlo příspěvky na téma České děti jako čtenáři v roce 2013, Etapy dětského čtenářství a Kde hledat informace o knihách pro děti a mládež.</w:t>
      </w:r>
    </w:p>
    <w:p w14:paraId="37E0312E" w14:textId="77777777" w:rsidR="0049559A" w:rsidRPr="0049559A" w:rsidRDefault="0049559A" w:rsidP="0049559A">
      <w:pPr>
        <w:jc w:val="both"/>
        <w:rPr>
          <w:rFonts w:ascii="Century Gothic" w:hAnsi="Century Gothic" w:cs="Arial"/>
          <w:b/>
          <w:color w:val="0070C0"/>
        </w:rPr>
      </w:pPr>
      <w:r>
        <w:rPr>
          <w:rFonts w:ascii="Century Gothic" w:hAnsi="Century Gothic" w:cs="Arial"/>
          <w:b/>
          <w:color w:val="0070C0"/>
        </w:rPr>
        <w:t xml:space="preserve">   </w:t>
      </w:r>
      <w:r w:rsidRPr="0049559A">
        <w:rPr>
          <w:rFonts w:ascii="Century Gothic" w:hAnsi="Century Gothic" w:cs="Arial"/>
          <w:b/>
          <w:color w:val="0070C0"/>
        </w:rPr>
        <w:t xml:space="preserve">Společná krajská literární soutěž pro děti proběhla v roce 2014 pod záštitou Krajské knihovny Františka Bartoše v Zlíně.  Mottem ročníku byl citát </w:t>
      </w:r>
      <w:r w:rsidRPr="0049559A">
        <w:rPr>
          <w:rFonts w:ascii="Century Gothic" w:hAnsi="Century Gothic" w:cs="Arial"/>
          <w:b/>
          <w:color w:val="002060"/>
        </w:rPr>
        <w:t>Nejmoudřejší je číslo</w:t>
      </w:r>
      <w:r w:rsidRPr="0049559A">
        <w:rPr>
          <w:rFonts w:ascii="Century Gothic" w:hAnsi="Century Gothic" w:cs="Arial"/>
          <w:b/>
          <w:color w:val="0070C0"/>
        </w:rPr>
        <w:t>, jehož autorem je řecký filosof, matematik a astronom Pythagoras. Garanty v jednotlivých okresech byly Knihovna Kroměřížska, Knihovna Bedřicha Beneše Buchlovana a Masarykova veřejná knihovna ve Vsetíně a Krajská knihovna Františka Bartoše ve Zlíně. Děti se rozepsaly na témata Jeden za osmnáct a druhý bez dvou za dvacet, Třináctá komnata, Pátek třináctého a mnoho dalších inspirovaných čísly. Vyhlášení vítězů krajského kola literární soutěže se uskutečnilo dne 11. 6. 2014 v krajské knihovně. V programu vystoupili studenti ze Základní umělecké školy Zlín.  Oceněno bylo 29 dětí a studentů. Slavnostního předávání se zúčastnili spisovatel Antonín Bajaja, náměstek primátora statutárního města Zlína, vedoucí odboru kultury a památkové péče Krajského úřadu Zlínského kraje, vedoucí odboru kultury Magistrátu města Zlína, ředitelka krajské knihovny ve Zlíně a zástupci z řad porotců a knihovníků. Do krajské soutěže přispělo celkem 501 dětí, 294 dívek a 207 chlapců, z více než 40 škol Zlínského kraje. Vítězné práce, které v jednotlivých kategoriích obsadily první tři místa, jsou publikovány ve sborníku.</w:t>
      </w:r>
    </w:p>
    <w:p w14:paraId="2ECB85C8" w14:textId="77777777" w:rsidR="0062724B" w:rsidRPr="0049559A" w:rsidRDefault="0049559A" w:rsidP="0049559A">
      <w:pPr>
        <w:jc w:val="both"/>
        <w:rPr>
          <w:rFonts w:ascii="Century Gothic" w:hAnsi="Century Gothic" w:cs="Arial"/>
          <w:b/>
          <w:color w:val="0070C0"/>
        </w:rPr>
      </w:pPr>
      <w:r>
        <w:rPr>
          <w:rFonts w:ascii="Century Gothic" w:hAnsi="Century Gothic" w:cs="Arial"/>
          <w:b/>
          <w:color w:val="0070C0"/>
        </w:rPr>
        <w:t xml:space="preserve">   </w:t>
      </w:r>
      <w:r w:rsidRPr="0049559A">
        <w:rPr>
          <w:rFonts w:ascii="Century Gothic" w:hAnsi="Century Gothic" w:cs="Arial"/>
          <w:b/>
          <w:color w:val="0070C0"/>
        </w:rPr>
        <w:t xml:space="preserve">V roce 2014 se podařilo uskutečnit projekt s podporou SKIP ČR a MK ČR </w:t>
      </w:r>
      <w:r w:rsidRPr="0049559A">
        <w:rPr>
          <w:rFonts w:ascii="Century Gothic" w:hAnsi="Century Gothic" w:cs="Arial"/>
          <w:b/>
          <w:color w:val="002060"/>
        </w:rPr>
        <w:t>Poznáváme současné české autory</w:t>
      </w:r>
      <w:r w:rsidRPr="0049559A">
        <w:rPr>
          <w:rFonts w:ascii="Century Gothic" w:hAnsi="Century Gothic" w:cs="Arial"/>
          <w:b/>
          <w:color w:val="0070C0"/>
        </w:rPr>
        <w:t xml:space="preserve">. Jeho cílem bylo představit malým čtenářům autorku  mnoha dětských knih paní Alenu Ježkovou a zároveň děti motivovat ke čtení, a to ve čtyřech knihovnách Zlínského kraje. Nad rámec projektu autorka  uskutečnila ještě i odpolední besedy nad knihou Tichá srdce, což mohli ocenit dospělí čtenáři dvou knihoven. </w:t>
      </w:r>
    </w:p>
    <w:p w14:paraId="50D81BDA" w14:textId="77777777" w:rsidR="00DB144A" w:rsidRPr="00964A23" w:rsidRDefault="00DB144A" w:rsidP="00136A06">
      <w:pPr>
        <w:jc w:val="right"/>
        <w:rPr>
          <w:rFonts w:ascii="Century Gothic" w:hAnsi="Century Gothic" w:cs="Arial,Bold"/>
          <w:b/>
          <w:bCs/>
          <w:color w:val="002060"/>
        </w:rPr>
      </w:pPr>
      <w:r w:rsidRPr="00964A23">
        <w:rPr>
          <w:rFonts w:ascii="Century Gothic" w:hAnsi="Century Gothic" w:cs="Arial,Bold"/>
          <w:b/>
          <w:bCs/>
          <w:color w:val="002060"/>
        </w:rPr>
        <w:t>REGION MORAVSKOSLEZSKÉHO A OLOMOUCKÉHO KRAJE</w:t>
      </w:r>
    </w:p>
    <w:p w14:paraId="0DB15E01" w14:textId="77777777" w:rsidR="00DB144A" w:rsidRDefault="00DB144A" w:rsidP="00C60134">
      <w:pPr>
        <w:jc w:val="both"/>
        <w:rPr>
          <w:rFonts w:ascii="Century Gothic" w:hAnsi="Century Gothic"/>
          <w:b/>
          <w:bCs/>
          <w:color w:val="3366FF"/>
        </w:rPr>
      </w:pPr>
    </w:p>
    <w:p w14:paraId="686FFDBD" w14:textId="77777777" w:rsidR="00DB144A" w:rsidRDefault="00DB144A" w:rsidP="00C60134">
      <w:pPr>
        <w:jc w:val="both"/>
        <w:rPr>
          <w:rFonts w:ascii="Century Gothic" w:hAnsi="Century Gothic"/>
          <w:b/>
          <w:bCs/>
          <w:color w:val="3366FF"/>
        </w:rPr>
      </w:pPr>
    </w:p>
    <w:p w14:paraId="2B663066" w14:textId="77777777" w:rsidR="0049559A" w:rsidRPr="008E6541" w:rsidRDefault="008E6541" w:rsidP="008E6541">
      <w:pPr>
        <w:autoSpaceDE w:val="0"/>
        <w:autoSpaceDN w:val="0"/>
        <w:adjustRightInd w:val="0"/>
        <w:jc w:val="both"/>
        <w:rPr>
          <w:rFonts w:ascii="Century Gothic" w:hAnsi="Century Gothic" w:cs="Helvetica"/>
          <w:b/>
          <w:color w:val="0070C0"/>
        </w:rPr>
      </w:pPr>
      <w:r>
        <w:rPr>
          <w:rFonts w:ascii="Century Gothic" w:hAnsi="Century Gothic" w:cs="Helvetica"/>
          <w:b/>
          <w:color w:val="0070C0"/>
        </w:rPr>
        <w:t xml:space="preserve">   </w:t>
      </w:r>
      <w:r w:rsidRPr="008E6541">
        <w:rPr>
          <w:rFonts w:ascii="Century Gothic" w:hAnsi="Century Gothic" w:cs="Helvetica"/>
          <w:b/>
          <w:color w:val="002060"/>
        </w:rPr>
        <w:t xml:space="preserve">Webové stránky SKIP10 </w:t>
      </w:r>
      <w:r w:rsidRPr="008E6541">
        <w:rPr>
          <w:rFonts w:ascii="Century Gothic" w:hAnsi="Century Gothic" w:cs="Helvetica"/>
          <w:b/>
          <w:color w:val="0070C0"/>
        </w:rPr>
        <w:t>jsou provozovány na internetové adrese www.skip10.cz . Stránky</w:t>
      </w:r>
      <w:r>
        <w:rPr>
          <w:rFonts w:ascii="Century Gothic" w:hAnsi="Century Gothic" w:cs="Helvetica"/>
          <w:b/>
          <w:color w:val="0070C0"/>
        </w:rPr>
        <w:t xml:space="preserve"> </w:t>
      </w:r>
      <w:r w:rsidRPr="008E6541">
        <w:rPr>
          <w:rFonts w:ascii="Century Gothic" w:hAnsi="Century Gothic" w:cs="Helvetica"/>
          <w:b/>
          <w:color w:val="0070C0"/>
        </w:rPr>
        <w:t>sdružení byly pravideln</w:t>
      </w:r>
      <w:r w:rsidRPr="008E6541">
        <w:rPr>
          <w:rFonts w:ascii="Century Gothic" w:hAnsi="Century Gothic" w:cs="Arial"/>
          <w:b/>
          <w:color w:val="0070C0"/>
        </w:rPr>
        <w:t xml:space="preserve">ě </w:t>
      </w:r>
      <w:r w:rsidRPr="008E6541">
        <w:rPr>
          <w:rFonts w:ascii="Century Gothic" w:hAnsi="Century Gothic" w:cs="Helvetica"/>
          <w:b/>
          <w:color w:val="0070C0"/>
        </w:rPr>
        <w:t>aktualizovány a dopl</w:t>
      </w:r>
      <w:r w:rsidRPr="008E6541">
        <w:rPr>
          <w:rFonts w:ascii="Century Gothic" w:hAnsi="Century Gothic" w:cs="Arial"/>
          <w:b/>
          <w:color w:val="0070C0"/>
        </w:rPr>
        <w:t>ň</w:t>
      </w:r>
      <w:r w:rsidRPr="008E6541">
        <w:rPr>
          <w:rFonts w:ascii="Century Gothic" w:hAnsi="Century Gothic" w:cs="Helvetica"/>
          <w:b/>
          <w:color w:val="0070C0"/>
        </w:rPr>
        <w:t>ovány o nové p</w:t>
      </w:r>
      <w:r w:rsidRPr="008E6541">
        <w:rPr>
          <w:rFonts w:ascii="Century Gothic" w:hAnsi="Century Gothic" w:cs="Arial"/>
          <w:b/>
          <w:color w:val="0070C0"/>
        </w:rPr>
        <w:t>ř</w:t>
      </w:r>
      <w:r w:rsidRPr="008E6541">
        <w:rPr>
          <w:rFonts w:ascii="Century Gothic" w:hAnsi="Century Gothic" w:cs="Helvetica"/>
          <w:b/>
          <w:color w:val="0070C0"/>
        </w:rPr>
        <w:t>ísp</w:t>
      </w:r>
      <w:r w:rsidRPr="008E6541">
        <w:rPr>
          <w:rFonts w:ascii="Century Gothic" w:hAnsi="Century Gothic" w:cs="Arial"/>
          <w:b/>
          <w:color w:val="0070C0"/>
        </w:rPr>
        <w:t>ě</w:t>
      </w:r>
      <w:r w:rsidRPr="008E6541">
        <w:rPr>
          <w:rFonts w:ascii="Century Gothic" w:hAnsi="Century Gothic" w:cs="Helvetica"/>
          <w:b/>
          <w:color w:val="0070C0"/>
        </w:rPr>
        <w:t>vky. Stránky jsou</w:t>
      </w:r>
      <w:r>
        <w:rPr>
          <w:rFonts w:ascii="Century Gothic" w:hAnsi="Century Gothic" w:cs="Helvetica"/>
          <w:b/>
          <w:color w:val="0070C0"/>
        </w:rPr>
        <w:t xml:space="preserve"> </w:t>
      </w:r>
      <w:r w:rsidRPr="008E6541">
        <w:rPr>
          <w:rFonts w:ascii="Century Gothic" w:hAnsi="Century Gothic" w:cs="Helvetica"/>
          <w:b/>
          <w:color w:val="0070C0"/>
        </w:rPr>
        <w:t>hostovány na serveru M</w:t>
      </w:r>
      <w:r w:rsidRPr="008E6541">
        <w:rPr>
          <w:rFonts w:ascii="Century Gothic" w:hAnsi="Century Gothic" w:cs="Arial"/>
          <w:b/>
          <w:color w:val="0070C0"/>
        </w:rPr>
        <w:t>ě</w:t>
      </w:r>
      <w:r w:rsidRPr="008E6541">
        <w:rPr>
          <w:rFonts w:ascii="Century Gothic" w:hAnsi="Century Gothic" w:cs="Helvetica"/>
          <w:b/>
          <w:color w:val="0070C0"/>
        </w:rPr>
        <w:t>stské knihovny v P</w:t>
      </w:r>
      <w:r w:rsidRPr="008E6541">
        <w:rPr>
          <w:rFonts w:ascii="Century Gothic" w:hAnsi="Century Gothic" w:cs="Arial"/>
          <w:b/>
          <w:color w:val="0070C0"/>
        </w:rPr>
        <w:t>ř</w:t>
      </w:r>
      <w:r w:rsidRPr="008E6541">
        <w:rPr>
          <w:rFonts w:ascii="Century Gothic" w:hAnsi="Century Gothic" w:cs="Helvetica"/>
          <w:b/>
          <w:color w:val="0070C0"/>
        </w:rPr>
        <w:t>erov</w:t>
      </w:r>
      <w:r w:rsidRPr="008E6541">
        <w:rPr>
          <w:rFonts w:ascii="Century Gothic" w:hAnsi="Century Gothic" w:cs="Arial"/>
          <w:b/>
          <w:color w:val="0070C0"/>
        </w:rPr>
        <w:t xml:space="preserve">ě </w:t>
      </w:r>
      <w:r w:rsidRPr="008E6541">
        <w:rPr>
          <w:rFonts w:ascii="Century Gothic" w:hAnsi="Century Gothic" w:cs="Helvetica"/>
          <w:b/>
          <w:color w:val="0070C0"/>
        </w:rPr>
        <w:t>a jejich správu zajiš</w:t>
      </w:r>
      <w:r w:rsidRPr="008E6541">
        <w:rPr>
          <w:rFonts w:ascii="Century Gothic" w:hAnsi="Century Gothic" w:cs="Arial"/>
          <w:b/>
          <w:color w:val="0070C0"/>
        </w:rPr>
        <w:t>ť</w:t>
      </w:r>
      <w:r w:rsidRPr="008E6541">
        <w:rPr>
          <w:rFonts w:ascii="Century Gothic" w:hAnsi="Century Gothic" w:cs="Helvetica"/>
          <w:b/>
          <w:color w:val="0070C0"/>
        </w:rPr>
        <w:t>uje Ing. Pavel</w:t>
      </w:r>
      <w:r>
        <w:rPr>
          <w:rFonts w:ascii="Century Gothic" w:hAnsi="Century Gothic" w:cs="Helvetica"/>
          <w:b/>
          <w:color w:val="0070C0"/>
        </w:rPr>
        <w:t xml:space="preserve"> </w:t>
      </w:r>
      <w:r w:rsidRPr="008E6541">
        <w:rPr>
          <w:rFonts w:ascii="Century Gothic" w:hAnsi="Century Gothic" w:cs="Helvetica"/>
          <w:b/>
          <w:color w:val="0070C0"/>
        </w:rPr>
        <w:t xml:space="preserve">Cimbálník. Diskusní konference pro </w:t>
      </w:r>
      <w:r w:rsidRPr="008E6541">
        <w:rPr>
          <w:rFonts w:ascii="Century Gothic" w:hAnsi="Century Gothic" w:cs="Arial"/>
          <w:b/>
          <w:color w:val="0070C0"/>
        </w:rPr>
        <w:t>č</w:t>
      </w:r>
      <w:r w:rsidRPr="008E6541">
        <w:rPr>
          <w:rFonts w:ascii="Century Gothic" w:hAnsi="Century Gothic" w:cs="Helvetica"/>
          <w:b/>
          <w:color w:val="0070C0"/>
        </w:rPr>
        <w:t>leny SKIP10 je provozována rovn</w:t>
      </w:r>
      <w:r w:rsidRPr="008E6541">
        <w:rPr>
          <w:rFonts w:ascii="Century Gothic" w:hAnsi="Century Gothic" w:cs="Arial"/>
          <w:b/>
          <w:color w:val="0070C0"/>
        </w:rPr>
        <w:t>ě</w:t>
      </w:r>
      <w:r w:rsidRPr="008E6541">
        <w:rPr>
          <w:rFonts w:ascii="Century Gothic" w:hAnsi="Century Gothic" w:cs="Helvetica"/>
          <w:b/>
          <w:color w:val="0070C0"/>
        </w:rPr>
        <w:t>ž na serveru M</w:t>
      </w:r>
      <w:r w:rsidRPr="008E6541">
        <w:rPr>
          <w:rFonts w:ascii="Century Gothic" w:hAnsi="Century Gothic" w:cs="Arial"/>
          <w:b/>
          <w:color w:val="0070C0"/>
        </w:rPr>
        <w:t>ě</w:t>
      </w:r>
      <w:r w:rsidRPr="008E6541">
        <w:rPr>
          <w:rFonts w:ascii="Century Gothic" w:hAnsi="Century Gothic" w:cs="Helvetica"/>
          <w:b/>
          <w:color w:val="0070C0"/>
        </w:rPr>
        <w:t>stské knihovny v P</w:t>
      </w:r>
      <w:r w:rsidRPr="008E6541">
        <w:rPr>
          <w:rFonts w:ascii="Century Gothic" w:hAnsi="Century Gothic" w:cs="Arial"/>
          <w:b/>
          <w:color w:val="0070C0"/>
        </w:rPr>
        <w:t>ř</w:t>
      </w:r>
      <w:r w:rsidRPr="008E6541">
        <w:rPr>
          <w:rFonts w:ascii="Century Gothic" w:hAnsi="Century Gothic" w:cs="Helvetica"/>
          <w:b/>
          <w:color w:val="0070C0"/>
        </w:rPr>
        <w:t>erov</w:t>
      </w:r>
      <w:r w:rsidRPr="008E6541">
        <w:rPr>
          <w:rFonts w:ascii="Century Gothic" w:hAnsi="Century Gothic" w:cs="Arial"/>
          <w:b/>
          <w:color w:val="0070C0"/>
        </w:rPr>
        <w:t>ě</w:t>
      </w:r>
      <w:r w:rsidRPr="008E6541">
        <w:rPr>
          <w:rFonts w:ascii="Century Gothic" w:hAnsi="Century Gothic" w:cs="Helvetica"/>
          <w:b/>
          <w:color w:val="0070C0"/>
        </w:rPr>
        <w:t>. Konference je provozována na domén</w:t>
      </w:r>
      <w:r w:rsidRPr="008E6541">
        <w:rPr>
          <w:rFonts w:ascii="Century Gothic" w:hAnsi="Century Gothic" w:cs="Arial"/>
          <w:b/>
          <w:color w:val="0070C0"/>
        </w:rPr>
        <w:t xml:space="preserve">ě </w:t>
      </w:r>
      <w:r w:rsidRPr="008E6541">
        <w:rPr>
          <w:rFonts w:ascii="Century Gothic" w:hAnsi="Century Gothic" w:cs="Helvetica"/>
          <w:b/>
          <w:color w:val="0070C0"/>
        </w:rPr>
        <w:t>skip10.cz. V pr</w:t>
      </w:r>
      <w:r w:rsidRPr="008E6541">
        <w:rPr>
          <w:rFonts w:ascii="Century Gothic" w:hAnsi="Century Gothic" w:cs="Arial"/>
          <w:b/>
          <w:color w:val="0070C0"/>
        </w:rPr>
        <w:t>ů</w:t>
      </w:r>
      <w:r w:rsidRPr="008E6541">
        <w:rPr>
          <w:rFonts w:ascii="Century Gothic" w:hAnsi="Century Gothic" w:cs="Helvetica"/>
          <w:b/>
          <w:color w:val="0070C0"/>
        </w:rPr>
        <w:t>b</w:t>
      </w:r>
      <w:r w:rsidRPr="008E6541">
        <w:rPr>
          <w:rFonts w:ascii="Century Gothic" w:hAnsi="Century Gothic" w:cs="Arial"/>
          <w:b/>
          <w:color w:val="0070C0"/>
        </w:rPr>
        <w:t>ě</w:t>
      </w:r>
      <w:r w:rsidRPr="008E6541">
        <w:rPr>
          <w:rFonts w:ascii="Century Gothic" w:hAnsi="Century Gothic" w:cs="Helvetica"/>
          <w:b/>
          <w:color w:val="0070C0"/>
        </w:rPr>
        <w:t>hu roku 2014</w:t>
      </w:r>
      <w:r>
        <w:rPr>
          <w:rFonts w:ascii="Century Gothic" w:hAnsi="Century Gothic" w:cs="Helvetica"/>
          <w:b/>
          <w:color w:val="0070C0"/>
        </w:rPr>
        <w:t xml:space="preserve"> </w:t>
      </w:r>
      <w:r w:rsidRPr="008E6541">
        <w:rPr>
          <w:rFonts w:ascii="Century Gothic" w:hAnsi="Century Gothic" w:cs="Helvetica"/>
          <w:b/>
          <w:color w:val="0070C0"/>
        </w:rPr>
        <w:t>docházelo k pravidelným kontrolám databáze kontakt</w:t>
      </w:r>
      <w:r w:rsidRPr="008E6541">
        <w:rPr>
          <w:rFonts w:ascii="Century Gothic" w:hAnsi="Century Gothic" w:cs="Arial"/>
          <w:b/>
          <w:color w:val="0070C0"/>
        </w:rPr>
        <w:t xml:space="preserve">ů </w:t>
      </w:r>
      <w:r w:rsidRPr="008E6541">
        <w:rPr>
          <w:rFonts w:ascii="Century Gothic" w:hAnsi="Century Gothic" w:cs="Helvetica"/>
          <w:b/>
          <w:color w:val="0070C0"/>
        </w:rPr>
        <w:t>v konferenci a její aktualizaci</w:t>
      </w:r>
      <w:r>
        <w:rPr>
          <w:rFonts w:ascii="Century Gothic" w:hAnsi="Century Gothic" w:cs="Helvetica"/>
          <w:b/>
          <w:color w:val="0070C0"/>
        </w:rPr>
        <w:t xml:space="preserve"> </w:t>
      </w:r>
      <w:r w:rsidRPr="008E6541">
        <w:rPr>
          <w:rFonts w:ascii="Century Gothic" w:hAnsi="Century Gothic" w:cs="Helvetica"/>
          <w:b/>
          <w:color w:val="0070C0"/>
        </w:rPr>
        <w:t>v závislosti na stavu doru</w:t>
      </w:r>
      <w:r w:rsidRPr="008E6541">
        <w:rPr>
          <w:rFonts w:ascii="Century Gothic" w:hAnsi="Century Gothic" w:cs="Arial"/>
          <w:b/>
          <w:color w:val="0070C0"/>
        </w:rPr>
        <w:t>č</w:t>
      </w:r>
      <w:r w:rsidRPr="008E6541">
        <w:rPr>
          <w:rFonts w:ascii="Century Gothic" w:hAnsi="Century Gothic" w:cs="Helvetica"/>
          <w:b/>
          <w:color w:val="0070C0"/>
        </w:rPr>
        <w:t>itelnosti zasílaných p</w:t>
      </w:r>
      <w:r w:rsidRPr="008E6541">
        <w:rPr>
          <w:rFonts w:ascii="Century Gothic" w:hAnsi="Century Gothic" w:cs="Arial"/>
          <w:b/>
          <w:color w:val="0070C0"/>
        </w:rPr>
        <w:t>ř</w:t>
      </w:r>
      <w:r w:rsidRPr="008E6541">
        <w:rPr>
          <w:rFonts w:ascii="Century Gothic" w:hAnsi="Century Gothic" w:cs="Helvetica"/>
          <w:b/>
          <w:color w:val="0070C0"/>
        </w:rPr>
        <w:t>ísp</w:t>
      </w:r>
      <w:r w:rsidRPr="008E6541">
        <w:rPr>
          <w:rFonts w:ascii="Century Gothic" w:hAnsi="Century Gothic" w:cs="Arial"/>
          <w:b/>
          <w:color w:val="0070C0"/>
        </w:rPr>
        <w:t>ě</w:t>
      </w:r>
      <w:r w:rsidRPr="008E6541">
        <w:rPr>
          <w:rFonts w:ascii="Century Gothic" w:hAnsi="Century Gothic" w:cs="Helvetica"/>
          <w:b/>
          <w:color w:val="0070C0"/>
        </w:rPr>
        <w:t>vku a aktuálnosti uložených</w:t>
      </w:r>
      <w:r>
        <w:rPr>
          <w:rFonts w:ascii="Century Gothic" w:hAnsi="Century Gothic" w:cs="Helvetica"/>
          <w:b/>
          <w:color w:val="0070C0"/>
        </w:rPr>
        <w:t xml:space="preserve"> </w:t>
      </w:r>
      <w:r w:rsidRPr="008E6541">
        <w:rPr>
          <w:rFonts w:ascii="Century Gothic" w:hAnsi="Century Gothic" w:cs="Helvetica"/>
          <w:b/>
          <w:color w:val="0070C0"/>
        </w:rPr>
        <w:t>e-mailových adres.</w:t>
      </w:r>
    </w:p>
    <w:p w14:paraId="0A5B92BF" w14:textId="77777777" w:rsidR="008E6541" w:rsidRPr="008E6541" w:rsidRDefault="008E6541" w:rsidP="008E6541">
      <w:pPr>
        <w:autoSpaceDE w:val="0"/>
        <w:autoSpaceDN w:val="0"/>
        <w:adjustRightInd w:val="0"/>
        <w:jc w:val="both"/>
        <w:rPr>
          <w:rFonts w:ascii="Century Gothic" w:hAnsi="Century Gothic" w:cs="Helvetica"/>
          <w:b/>
          <w:color w:val="0070C0"/>
        </w:rPr>
      </w:pPr>
      <w:r>
        <w:rPr>
          <w:rFonts w:ascii="Century Gothic" w:hAnsi="Century Gothic" w:cs="Helvetica"/>
          <w:b/>
          <w:color w:val="0070C0"/>
        </w:rPr>
        <w:t xml:space="preserve">   </w:t>
      </w:r>
      <w:r w:rsidRPr="008E6541">
        <w:rPr>
          <w:rFonts w:ascii="Century Gothic" w:hAnsi="Century Gothic" w:cs="Helvetica"/>
          <w:b/>
          <w:color w:val="0070C0"/>
        </w:rPr>
        <w:t>V roce 2014 prob</w:t>
      </w:r>
      <w:r w:rsidRPr="008E6541">
        <w:rPr>
          <w:rFonts w:ascii="Century Gothic" w:hAnsi="Century Gothic" w:cs="Arial"/>
          <w:b/>
          <w:color w:val="0070C0"/>
        </w:rPr>
        <w:t>ě</w:t>
      </w:r>
      <w:r w:rsidRPr="008E6541">
        <w:rPr>
          <w:rFonts w:ascii="Century Gothic" w:hAnsi="Century Gothic" w:cs="Helvetica"/>
          <w:b/>
          <w:color w:val="0070C0"/>
        </w:rPr>
        <w:t xml:space="preserve">hla konference </w:t>
      </w:r>
      <w:r w:rsidRPr="008E6541">
        <w:rPr>
          <w:rFonts w:ascii="Century Gothic" w:hAnsi="Century Gothic" w:cs="Helvetica"/>
          <w:b/>
          <w:color w:val="002060"/>
        </w:rPr>
        <w:t>Kniha 21. století</w:t>
      </w:r>
      <w:r w:rsidRPr="008E6541">
        <w:rPr>
          <w:rFonts w:ascii="Century Gothic" w:hAnsi="Century Gothic" w:cs="Helvetica"/>
          <w:b/>
          <w:color w:val="0070C0"/>
        </w:rPr>
        <w:t>, 5. a 6. února 2014 v Opav</w:t>
      </w:r>
      <w:r w:rsidRPr="008E6541">
        <w:rPr>
          <w:rFonts w:ascii="Century Gothic" w:hAnsi="Century Gothic" w:cs="Arial"/>
          <w:b/>
          <w:color w:val="0070C0"/>
        </w:rPr>
        <w:t xml:space="preserve">ě </w:t>
      </w:r>
      <w:r w:rsidRPr="008E6541">
        <w:rPr>
          <w:rFonts w:ascii="Century Gothic" w:hAnsi="Century Gothic" w:cs="Helvetica"/>
          <w:b/>
          <w:color w:val="0070C0"/>
        </w:rPr>
        <w:t>na téma</w:t>
      </w:r>
      <w:r>
        <w:rPr>
          <w:rFonts w:ascii="Century Gothic" w:hAnsi="Century Gothic" w:cs="Helvetica"/>
          <w:b/>
          <w:color w:val="0070C0"/>
        </w:rPr>
        <w:t xml:space="preserve"> </w:t>
      </w:r>
      <w:r w:rsidRPr="008E6541">
        <w:rPr>
          <w:rFonts w:ascii="Century Gothic" w:hAnsi="Century Gothic" w:cs="Helvetica"/>
          <w:b/>
          <w:color w:val="0070C0"/>
        </w:rPr>
        <w:t>Trendy rozvoje ve</w:t>
      </w:r>
      <w:r w:rsidRPr="008E6541">
        <w:rPr>
          <w:rFonts w:ascii="Century Gothic" w:hAnsi="Century Gothic" w:cs="Arial"/>
          <w:b/>
          <w:color w:val="0070C0"/>
        </w:rPr>
        <w:t>ř</w:t>
      </w:r>
      <w:r w:rsidRPr="008E6541">
        <w:rPr>
          <w:rFonts w:ascii="Century Gothic" w:hAnsi="Century Gothic" w:cs="Helvetica"/>
          <w:b/>
          <w:color w:val="0070C0"/>
        </w:rPr>
        <w:t>ejných knihovnických a informa</w:t>
      </w:r>
      <w:r w:rsidRPr="008E6541">
        <w:rPr>
          <w:rFonts w:ascii="Century Gothic" w:hAnsi="Century Gothic" w:cs="Arial"/>
          <w:b/>
          <w:color w:val="0070C0"/>
        </w:rPr>
        <w:t>č</w:t>
      </w:r>
      <w:r w:rsidRPr="008E6541">
        <w:rPr>
          <w:rFonts w:ascii="Century Gothic" w:hAnsi="Century Gothic" w:cs="Helvetica"/>
          <w:b/>
          <w:color w:val="0070C0"/>
        </w:rPr>
        <w:t>ních služeb. SKIP 10 se podílel nejen</w:t>
      </w:r>
      <w:r>
        <w:rPr>
          <w:rFonts w:ascii="Century Gothic" w:hAnsi="Century Gothic" w:cs="Helvetica"/>
          <w:b/>
          <w:color w:val="0070C0"/>
        </w:rPr>
        <w:t xml:space="preserve"> </w:t>
      </w:r>
      <w:r w:rsidRPr="008E6541">
        <w:rPr>
          <w:rFonts w:ascii="Century Gothic" w:hAnsi="Century Gothic" w:cs="Helvetica"/>
          <w:b/>
          <w:color w:val="0070C0"/>
        </w:rPr>
        <w:t>finan</w:t>
      </w:r>
      <w:r w:rsidRPr="008E6541">
        <w:rPr>
          <w:rFonts w:ascii="Century Gothic" w:hAnsi="Century Gothic" w:cs="Arial"/>
          <w:b/>
          <w:color w:val="0070C0"/>
        </w:rPr>
        <w:t>č</w:t>
      </w:r>
      <w:r w:rsidRPr="008E6541">
        <w:rPr>
          <w:rFonts w:ascii="Century Gothic" w:hAnsi="Century Gothic" w:cs="Helvetica"/>
          <w:b/>
          <w:color w:val="0070C0"/>
        </w:rPr>
        <w:t>n</w:t>
      </w:r>
      <w:r w:rsidRPr="008E6541">
        <w:rPr>
          <w:rFonts w:ascii="Century Gothic" w:hAnsi="Century Gothic" w:cs="Arial"/>
          <w:b/>
          <w:color w:val="0070C0"/>
        </w:rPr>
        <w:t>ě</w:t>
      </w:r>
      <w:r w:rsidRPr="008E6541">
        <w:rPr>
          <w:rFonts w:ascii="Century Gothic" w:hAnsi="Century Gothic" w:cs="Helvetica"/>
          <w:b/>
          <w:color w:val="0070C0"/>
        </w:rPr>
        <w:t>, ale i na organiza</w:t>
      </w:r>
      <w:r w:rsidRPr="008E6541">
        <w:rPr>
          <w:rFonts w:ascii="Century Gothic" w:hAnsi="Century Gothic" w:cs="Arial"/>
          <w:b/>
          <w:color w:val="0070C0"/>
        </w:rPr>
        <w:t>č</w:t>
      </w:r>
      <w:r w:rsidRPr="008E6541">
        <w:rPr>
          <w:rFonts w:ascii="Century Gothic" w:hAnsi="Century Gothic" w:cs="Helvetica"/>
          <w:b/>
          <w:color w:val="0070C0"/>
        </w:rPr>
        <w:t>ním zajišt</w:t>
      </w:r>
      <w:r w:rsidRPr="008E6541">
        <w:rPr>
          <w:rFonts w:ascii="Century Gothic" w:hAnsi="Century Gothic" w:cs="Arial"/>
          <w:b/>
          <w:color w:val="0070C0"/>
        </w:rPr>
        <w:t>ě</w:t>
      </w:r>
      <w:r w:rsidRPr="008E6541">
        <w:rPr>
          <w:rFonts w:ascii="Century Gothic" w:hAnsi="Century Gothic" w:cs="Helvetica"/>
          <w:b/>
          <w:color w:val="0070C0"/>
        </w:rPr>
        <w:t>ní celé konference.</w:t>
      </w:r>
      <w:r>
        <w:rPr>
          <w:rFonts w:ascii="Century Gothic" w:hAnsi="Century Gothic" w:cs="Helvetica"/>
          <w:b/>
          <w:color w:val="0070C0"/>
        </w:rPr>
        <w:t xml:space="preserve"> </w:t>
      </w:r>
      <w:r w:rsidRPr="008E6541">
        <w:rPr>
          <w:rFonts w:ascii="Century Gothic" w:hAnsi="Century Gothic" w:cs="Helvetica"/>
          <w:b/>
          <w:color w:val="0070C0"/>
        </w:rPr>
        <w:t>Letošní zájezd SKIPu10 se uskute</w:t>
      </w:r>
      <w:r w:rsidRPr="008E6541">
        <w:rPr>
          <w:rFonts w:ascii="Century Gothic" w:hAnsi="Century Gothic" w:cs="Arial"/>
          <w:b/>
          <w:color w:val="0070C0"/>
        </w:rPr>
        <w:t>č</w:t>
      </w:r>
      <w:r w:rsidRPr="008E6541">
        <w:rPr>
          <w:rFonts w:ascii="Century Gothic" w:hAnsi="Century Gothic" w:cs="Helvetica"/>
          <w:b/>
          <w:color w:val="0070C0"/>
        </w:rPr>
        <w:t>nil ve dnech 16.-18. kv</w:t>
      </w:r>
      <w:r w:rsidRPr="008E6541">
        <w:rPr>
          <w:rFonts w:ascii="Century Gothic" w:hAnsi="Century Gothic" w:cs="Arial"/>
          <w:b/>
          <w:color w:val="0070C0"/>
        </w:rPr>
        <w:t>ě</w:t>
      </w:r>
      <w:r w:rsidRPr="008E6541">
        <w:rPr>
          <w:rFonts w:ascii="Century Gothic" w:hAnsi="Century Gothic" w:cs="Helvetica"/>
          <w:b/>
          <w:color w:val="0070C0"/>
        </w:rPr>
        <w:t>tna 2014. Program jsme volili tak,</w:t>
      </w:r>
      <w:r>
        <w:rPr>
          <w:rFonts w:ascii="Century Gothic" w:hAnsi="Century Gothic" w:cs="Helvetica"/>
          <w:b/>
          <w:color w:val="0070C0"/>
        </w:rPr>
        <w:t xml:space="preserve"> </w:t>
      </w:r>
      <w:r w:rsidRPr="008E6541">
        <w:rPr>
          <w:rFonts w:ascii="Century Gothic" w:hAnsi="Century Gothic" w:cs="Helvetica"/>
          <w:b/>
          <w:color w:val="0070C0"/>
        </w:rPr>
        <w:t xml:space="preserve">abychom využili akce </w:t>
      </w:r>
      <w:r w:rsidRPr="008E6541">
        <w:rPr>
          <w:rFonts w:ascii="Century Gothic" w:hAnsi="Century Gothic" w:cs="Helvetica"/>
          <w:b/>
          <w:color w:val="002060"/>
        </w:rPr>
        <w:t>Hrabalovo Kersko</w:t>
      </w:r>
      <w:r w:rsidRPr="008E6541">
        <w:rPr>
          <w:rFonts w:ascii="Century Gothic" w:hAnsi="Century Gothic" w:cs="Helvetica"/>
          <w:b/>
          <w:color w:val="0070C0"/>
        </w:rPr>
        <w:t>, letos v</w:t>
      </w:r>
      <w:r w:rsidRPr="008E6541">
        <w:rPr>
          <w:rFonts w:ascii="Century Gothic" w:hAnsi="Century Gothic" w:cs="Arial"/>
          <w:b/>
          <w:color w:val="0070C0"/>
        </w:rPr>
        <w:t>ě</w:t>
      </w:r>
      <w:r w:rsidRPr="008E6541">
        <w:rPr>
          <w:rFonts w:ascii="Century Gothic" w:hAnsi="Century Gothic" w:cs="Helvetica"/>
          <w:b/>
          <w:color w:val="0070C0"/>
        </w:rPr>
        <w:t>nované 100. výro</w:t>
      </w:r>
      <w:r w:rsidRPr="008E6541">
        <w:rPr>
          <w:rFonts w:ascii="Century Gothic" w:hAnsi="Century Gothic" w:cs="Arial"/>
          <w:b/>
          <w:color w:val="0070C0"/>
        </w:rPr>
        <w:t>č</w:t>
      </w:r>
      <w:r w:rsidRPr="008E6541">
        <w:rPr>
          <w:rFonts w:ascii="Century Gothic" w:hAnsi="Century Gothic" w:cs="Helvetica"/>
          <w:b/>
          <w:color w:val="0070C0"/>
        </w:rPr>
        <w:t>í narození Bohumila</w:t>
      </w:r>
      <w:r>
        <w:rPr>
          <w:rFonts w:ascii="Century Gothic" w:hAnsi="Century Gothic" w:cs="Helvetica"/>
          <w:b/>
          <w:color w:val="0070C0"/>
        </w:rPr>
        <w:t xml:space="preserve"> </w:t>
      </w:r>
      <w:r w:rsidRPr="008E6541">
        <w:rPr>
          <w:rFonts w:ascii="Century Gothic" w:hAnsi="Century Gothic" w:cs="Helvetica"/>
          <w:b/>
          <w:color w:val="0070C0"/>
        </w:rPr>
        <w:t>Hrabala. V rámci odborného programu jsme navštívili zajímav</w:t>
      </w:r>
      <w:r w:rsidRPr="008E6541">
        <w:rPr>
          <w:rFonts w:ascii="Century Gothic" w:hAnsi="Century Gothic" w:cs="Arial"/>
          <w:b/>
          <w:color w:val="0070C0"/>
        </w:rPr>
        <w:t xml:space="preserve">ě </w:t>
      </w:r>
      <w:r w:rsidRPr="008E6541">
        <w:rPr>
          <w:rFonts w:ascii="Century Gothic" w:hAnsi="Century Gothic" w:cs="Helvetica"/>
          <w:b/>
          <w:color w:val="0070C0"/>
        </w:rPr>
        <w:t>rekonstruovanou Knihovnu</w:t>
      </w:r>
      <w:r>
        <w:rPr>
          <w:rFonts w:ascii="Century Gothic" w:hAnsi="Century Gothic" w:cs="Helvetica"/>
          <w:b/>
          <w:color w:val="0070C0"/>
        </w:rPr>
        <w:t xml:space="preserve"> </w:t>
      </w:r>
      <w:r w:rsidRPr="008E6541">
        <w:rPr>
          <w:rFonts w:ascii="Century Gothic" w:hAnsi="Century Gothic" w:cs="Helvetica"/>
          <w:b/>
          <w:color w:val="0070C0"/>
        </w:rPr>
        <w:t>m</w:t>
      </w:r>
      <w:r w:rsidRPr="008E6541">
        <w:rPr>
          <w:rFonts w:ascii="Century Gothic" w:hAnsi="Century Gothic" w:cs="Arial"/>
          <w:b/>
          <w:color w:val="0070C0"/>
        </w:rPr>
        <w:t>ě</w:t>
      </w:r>
      <w:r w:rsidRPr="008E6541">
        <w:rPr>
          <w:rFonts w:ascii="Century Gothic" w:hAnsi="Century Gothic" w:cs="Helvetica"/>
          <w:b/>
          <w:color w:val="0070C0"/>
        </w:rPr>
        <w:t>sta Hradce Králové a ú</w:t>
      </w:r>
      <w:r w:rsidRPr="008E6541">
        <w:rPr>
          <w:rFonts w:ascii="Century Gothic" w:hAnsi="Century Gothic" w:cs="Arial"/>
          <w:b/>
          <w:color w:val="0070C0"/>
        </w:rPr>
        <w:t>č</w:t>
      </w:r>
      <w:r w:rsidRPr="008E6541">
        <w:rPr>
          <w:rFonts w:ascii="Century Gothic" w:hAnsi="Century Gothic" w:cs="Helvetica"/>
          <w:b/>
          <w:color w:val="0070C0"/>
        </w:rPr>
        <w:t>astnili se literární vycházky Po stopách Bohumila Hrabala</w:t>
      </w:r>
      <w:r>
        <w:rPr>
          <w:rFonts w:ascii="Century Gothic" w:hAnsi="Century Gothic" w:cs="Helvetica"/>
          <w:b/>
          <w:color w:val="0070C0"/>
        </w:rPr>
        <w:t xml:space="preserve"> </w:t>
      </w:r>
      <w:r w:rsidRPr="008E6541">
        <w:rPr>
          <w:rFonts w:ascii="Century Gothic" w:hAnsi="Century Gothic" w:cs="Helvetica"/>
          <w:b/>
          <w:color w:val="0070C0"/>
        </w:rPr>
        <w:t>s odborným pr</w:t>
      </w:r>
      <w:r w:rsidRPr="008E6541">
        <w:rPr>
          <w:rFonts w:ascii="Century Gothic" w:hAnsi="Century Gothic" w:cs="Arial"/>
          <w:b/>
          <w:color w:val="0070C0"/>
        </w:rPr>
        <w:t>ů</w:t>
      </w:r>
      <w:r w:rsidRPr="008E6541">
        <w:rPr>
          <w:rFonts w:ascii="Century Gothic" w:hAnsi="Century Gothic" w:cs="Helvetica"/>
          <w:b/>
          <w:color w:val="0070C0"/>
        </w:rPr>
        <w:t>vodcem po m</w:t>
      </w:r>
      <w:r w:rsidRPr="008E6541">
        <w:rPr>
          <w:rFonts w:ascii="Century Gothic" w:hAnsi="Century Gothic" w:cs="Arial"/>
          <w:b/>
          <w:color w:val="0070C0"/>
        </w:rPr>
        <w:t>ě</w:t>
      </w:r>
      <w:r w:rsidRPr="008E6541">
        <w:rPr>
          <w:rFonts w:ascii="Century Gothic" w:hAnsi="Century Gothic" w:cs="Helvetica"/>
          <w:b/>
          <w:color w:val="0070C0"/>
        </w:rPr>
        <w:t>st</w:t>
      </w:r>
      <w:r w:rsidRPr="008E6541">
        <w:rPr>
          <w:rFonts w:ascii="Century Gothic" w:hAnsi="Century Gothic" w:cs="Arial"/>
          <w:b/>
          <w:color w:val="0070C0"/>
        </w:rPr>
        <w:t xml:space="preserve">ě </w:t>
      </w:r>
      <w:r w:rsidRPr="008E6541">
        <w:rPr>
          <w:rFonts w:ascii="Century Gothic" w:hAnsi="Century Gothic" w:cs="Helvetica"/>
          <w:b/>
          <w:color w:val="0070C0"/>
        </w:rPr>
        <w:t>Nymburk, zakon</w:t>
      </w:r>
      <w:r w:rsidRPr="008E6541">
        <w:rPr>
          <w:rFonts w:ascii="Century Gothic" w:hAnsi="Century Gothic" w:cs="Arial"/>
          <w:b/>
          <w:color w:val="0070C0"/>
        </w:rPr>
        <w:t>č</w:t>
      </w:r>
      <w:r w:rsidRPr="008E6541">
        <w:rPr>
          <w:rFonts w:ascii="Century Gothic" w:hAnsi="Century Gothic" w:cs="Helvetica"/>
          <w:b/>
          <w:color w:val="0070C0"/>
        </w:rPr>
        <w:t>ené návšt</w:t>
      </w:r>
      <w:r w:rsidRPr="008E6541">
        <w:rPr>
          <w:rFonts w:ascii="Century Gothic" w:hAnsi="Century Gothic" w:cs="Arial"/>
          <w:b/>
          <w:color w:val="0070C0"/>
        </w:rPr>
        <w:t>ě</w:t>
      </w:r>
      <w:r w:rsidRPr="008E6541">
        <w:rPr>
          <w:rFonts w:ascii="Century Gothic" w:hAnsi="Century Gothic" w:cs="Helvetica"/>
          <w:b/>
          <w:color w:val="0070C0"/>
        </w:rPr>
        <w:t>vou nymburského pivovaru.</w:t>
      </w:r>
      <w:r>
        <w:rPr>
          <w:rFonts w:ascii="Century Gothic" w:hAnsi="Century Gothic" w:cs="Helvetica"/>
          <w:b/>
          <w:color w:val="0070C0"/>
        </w:rPr>
        <w:t xml:space="preserve"> </w:t>
      </w:r>
      <w:r w:rsidRPr="008E6541">
        <w:rPr>
          <w:rFonts w:ascii="Century Gothic" w:hAnsi="Century Gothic" w:cs="Helvetica"/>
          <w:b/>
          <w:color w:val="0070C0"/>
        </w:rPr>
        <w:t>Op</w:t>
      </w:r>
      <w:r w:rsidRPr="008E6541">
        <w:rPr>
          <w:rFonts w:ascii="Century Gothic" w:hAnsi="Century Gothic" w:cs="Arial"/>
          <w:b/>
          <w:color w:val="0070C0"/>
        </w:rPr>
        <w:t>ě</w:t>
      </w:r>
      <w:r w:rsidRPr="008E6541">
        <w:rPr>
          <w:rFonts w:ascii="Century Gothic" w:hAnsi="Century Gothic" w:cs="Helvetica"/>
          <w:b/>
          <w:color w:val="0070C0"/>
        </w:rPr>
        <w:t xml:space="preserve">t se projevilo, že mezi </w:t>
      </w:r>
      <w:r w:rsidRPr="008E6541">
        <w:rPr>
          <w:rFonts w:ascii="Century Gothic" w:hAnsi="Century Gothic" w:cs="Arial"/>
          <w:b/>
          <w:color w:val="0070C0"/>
        </w:rPr>
        <w:t>č</w:t>
      </w:r>
      <w:r w:rsidRPr="008E6541">
        <w:rPr>
          <w:rFonts w:ascii="Century Gothic" w:hAnsi="Century Gothic" w:cs="Helvetica"/>
          <w:b/>
          <w:color w:val="0070C0"/>
        </w:rPr>
        <w:t>leny SKIP10 není o zájezd p</w:t>
      </w:r>
      <w:r w:rsidRPr="008E6541">
        <w:rPr>
          <w:rFonts w:ascii="Century Gothic" w:hAnsi="Century Gothic" w:cs="Arial"/>
          <w:b/>
          <w:color w:val="0070C0"/>
        </w:rPr>
        <w:t>ř</w:t>
      </w:r>
      <w:r w:rsidRPr="008E6541">
        <w:rPr>
          <w:rFonts w:ascii="Century Gothic" w:hAnsi="Century Gothic" w:cs="Helvetica"/>
          <w:b/>
          <w:color w:val="0070C0"/>
        </w:rPr>
        <w:t>íliš zájem.</w:t>
      </w:r>
    </w:p>
    <w:p w14:paraId="76196D1E" w14:textId="77777777" w:rsidR="008E6541" w:rsidRPr="008E6541" w:rsidRDefault="008E6541" w:rsidP="008E6541">
      <w:pPr>
        <w:autoSpaceDE w:val="0"/>
        <w:autoSpaceDN w:val="0"/>
        <w:adjustRightInd w:val="0"/>
        <w:jc w:val="both"/>
        <w:rPr>
          <w:rFonts w:ascii="Century Gothic" w:hAnsi="Century Gothic" w:cs="Helvetica"/>
          <w:b/>
          <w:color w:val="0070C0"/>
        </w:rPr>
      </w:pPr>
      <w:r>
        <w:rPr>
          <w:rFonts w:ascii="Century Gothic" w:hAnsi="Century Gothic" w:cs="Helvetica"/>
          <w:b/>
          <w:color w:val="0070C0"/>
        </w:rPr>
        <w:t xml:space="preserve">   </w:t>
      </w:r>
      <w:r w:rsidRPr="008E6541">
        <w:rPr>
          <w:rFonts w:ascii="Century Gothic" w:hAnsi="Century Gothic" w:cs="Helvetica"/>
          <w:b/>
          <w:color w:val="0070C0"/>
        </w:rPr>
        <w:t>Poslední, spíše spole</w:t>
      </w:r>
      <w:r w:rsidRPr="008E6541">
        <w:rPr>
          <w:rFonts w:ascii="Century Gothic" w:hAnsi="Century Gothic" w:cs="Arial"/>
          <w:b/>
          <w:color w:val="0070C0"/>
        </w:rPr>
        <w:t>č</w:t>
      </w:r>
      <w:r w:rsidRPr="008E6541">
        <w:rPr>
          <w:rFonts w:ascii="Century Gothic" w:hAnsi="Century Gothic" w:cs="Helvetica"/>
          <w:b/>
          <w:color w:val="0070C0"/>
        </w:rPr>
        <w:t>enskou akcí v letošním roce pro oba kraje, které sdružuje náš RV</w:t>
      </w:r>
      <w:r>
        <w:rPr>
          <w:rFonts w:ascii="Century Gothic" w:hAnsi="Century Gothic" w:cs="Helvetica"/>
          <w:b/>
          <w:color w:val="0070C0"/>
        </w:rPr>
        <w:t xml:space="preserve"> </w:t>
      </w:r>
      <w:r w:rsidRPr="008E6541">
        <w:rPr>
          <w:rFonts w:ascii="Century Gothic" w:hAnsi="Century Gothic" w:cs="Helvetica"/>
          <w:b/>
          <w:color w:val="0070C0"/>
        </w:rPr>
        <w:t xml:space="preserve">SKIP10, byl </w:t>
      </w:r>
      <w:r w:rsidRPr="008E6541">
        <w:rPr>
          <w:rFonts w:ascii="Century Gothic" w:hAnsi="Century Gothic" w:cs="Helvetica"/>
          <w:b/>
          <w:color w:val="002060"/>
        </w:rPr>
        <w:t>Den knihovník</w:t>
      </w:r>
      <w:r w:rsidRPr="008E6541">
        <w:rPr>
          <w:rFonts w:ascii="Century Gothic" w:hAnsi="Century Gothic" w:cs="Arial"/>
          <w:b/>
          <w:color w:val="002060"/>
        </w:rPr>
        <w:t xml:space="preserve">ů </w:t>
      </w:r>
      <w:r w:rsidRPr="008E6541">
        <w:rPr>
          <w:rFonts w:ascii="Century Gothic" w:hAnsi="Century Gothic" w:cs="Helvetica"/>
          <w:b/>
          <w:color w:val="002060"/>
        </w:rPr>
        <w:t xml:space="preserve">v Olomouci </w:t>
      </w:r>
      <w:r w:rsidRPr="008E6541">
        <w:rPr>
          <w:rFonts w:ascii="Century Gothic" w:hAnsi="Century Gothic" w:cs="Helvetica"/>
          <w:b/>
          <w:color w:val="0070C0"/>
        </w:rPr>
        <w:t>26. listopadu 2014. Hostitelské knihovny M</w:t>
      </w:r>
      <w:r w:rsidRPr="008E6541">
        <w:rPr>
          <w:rFonts w:ascii="Century Gothic" w:hAnsi="Century Gothic" w:cs="Arial"/>
          <w:b/>
          <w:color w:val="0070C0"/>
        </w:rPr>
        <w:t>ě</w:t>
      </w:r>
      <w:r w:rsidRPr="008E6541">
        <w:rPr>
          <w:rFonts w:ascii="Century Gothic" w:hAnsi="Century Gothic" w:cs="Helvetica"/>
          <w:b/>
          <w:color w:val="0070C0"/>
        </w:rPr>
        <w:t>stská</w:t>
      </w:r>
      <w:r>
        <w:rPr>
          <w:rFonts w:ascii="Century Gothic" w:hAnsi="Century Gothic" w:cs="Helvetica"/>
          <w:b/>
          <w:color w:val="0070C0"/>
        </w:rPr>
        <w:t xml:space="preserve"> </w:t>
      </w:r>
      <w:r w:rsidRPr="008E6541">
        <w:rPr>
          <w:rFonts w:ascii="Century Gothic" w:hAnsi="Century Gothic" w:cs="Helvetica"/>
          <w:b/>
          <w:color w:val="0070C0"/>
        </w:rPr>
        <w:t>knihovna v Olomouci a V</w:t>
      </w:r>
      <w:r w:rsidRPr="008E6541">
        <w:rPr>
          <w:rFonts w:ascii="Century Gothic" w:hAnsi="Century Gothic" w:cs="Arial"/>
          <w:b/>
          <w:color w:val="0070C0"/>
        </w:rPr>
        <w:t>ě</w:t>
      </w:r>
      <w:r w:rsidRPr="008E6541">
        <w:rPr>
          <w:rFonts w:ascii="Century Gothic" w:hAnsi="Century Gothic" w:cs="Helvetica"/>
          <w:b/>
          <w:color w:val="0070C0"/>
        </w:rPr>
        <w:t>decká knihovna v Olomouci p</w:t>
      </w:r>
      <w:r w:rsidRPr="008E6541">
        <w:rPr>
          <w:rFonts w:ascii="Century Gothic" w:hAnsi="Century Gothic" w:cs="Arial"/>
          <w:b/>
          <w:color w:val="0070C0"/>
        </w:rPr>
        <w:t>ř</w:t>
      </w:r>
      <w:r w:rsidRPr="008E6541">
        <w:rPr>
          <w:rFonts w:ascii="Century Gothic" w:hAnsi="Century Gothic" w:cs="Helvetica"/>
          <w:b/>
          <w:color w:val="0070C0"/>
        </w:rPr>
        <w:t>ipravili pro knihovníky z MS a</w:t>
      </w:r>
      <w:r>
        <w:rPr>
          <w:rFonts w:ascii="Century Gothic" w:hAnsi="Century Gothic" w:cs="Helvetica"/>
          <w:b/>
          <w:color w:val="0070C0"/>
        </w:rPr>
        <w:t xml:space="preserve"> </w:t>
      </w:r>
      <w:r w:rsidRPr="008E6541">
        <w:rPr>
          <w:rFonts w:ascii="Century Gothic" w:hAnsi="Century Gothic" w:cs="Helvetica"/>
          <w:b/>
          <w:color w:val="0070C0"/>
        </w:rPr>
        <w:t>Olomouckého kraje p</w:t>
      </w:r>
      <w:r w:rsidRPr="008E6541">
        <w:rPr>
          <w:rFonts w:ascii="Century Gothic" w:hAnsi="Century Gothic" w:cs="Arial"/>
          <w:b/>
          <w:color w:val="0070C0"/>
        </w:rPr>
        <w:t>ě</w:t>
      </w:r>
      <w:r w:rsidRPr="008E6541">
        <w:rPr>
          <w:rFonts w:ascii="Century Gothic" w:hAnsi="Century Gothic" w:cs="Helvetica"/>
          <w:b/>
          <w:color w:val="0070C0"/>
        </w:rPr>
        <w:t>kný program a bohaté pohošt</w:t>
      </w:r>
      <w:r w:rsidRPr="008E6541">
        <w:rPr>
          <w:rFonts w:ascii="Century Gothic" w:hAnsi="Century Gothic" w:cs="Arial"/>
          <w:b/>
          <w:color w:val="0070C0"/>
        </w:rPr>
        <w:t>ě</w:t>
      </w:r>
      <w:r w:rsidRPr="008E6541">
        <w:rPr>
          <w:rFonts w:ascii="Century Gothic" w:hAnsi="Century Gothic" w:cs="Helvetica"/>
          <w:b/>
          <w:color w:val="0070C0"/>
        </w:rPr>
        <w:t>ní. Den knihovník</w:t>
      </w:r>
      <w:r w:rsidRPr="008E6541">
        <w:rPr>
          <w:rFonts w:ascii="Century Gothic" w:hAnsi="Century Gothic" w:cs="Arial"/>
          <w:b/>
          <w:color w:val="0070C0"/>
        </w:rPr>
        <w:t xml:space="preserve">ů </w:t>
      </w:r>
      <w:r w:rsidRPr="008E6541">
        <w:rPr>
          <w:rFonts w:ascii="Century Gothic" w:hAnsi="Century Gothic" w:cs="Helvetica"/>
          <w:b/>
          <w:color w:val="0070C0"/>
        </w:rPr>
        <w:t>byl krásnou te</w:t>
      </w:r>
      <w:r w:rsidRPr="008E6541">
        <w:rPr>
          <w:rFonts w:ascii="Century Gothic" w:hAnsi="Century Gothic" w:cs="Arial"/>
          <w:b/>
          <w:color w:val="0070C0"/>
        </w:rPr>
        <w:t>č</w:t>
      </w:r>
      <w:r w:rsidRPr="008E6541">
        <w:rPr>
          <w:rFonts w:ascii="Century Gothic" w:hAnsi="Century Gothic" w:cs="Helvetica"/>
          <w:b/>
          <w:color w:val="0070C0"/>
        </w:rPr>
        <w:t>kou</w:t>
      </w:r>
      <w:r>
        <w:rPr>
          <w:rFonts w:ascii="Century Gothic" w:hAnsi="Century Gothic" w:cs="Helvetica"/>
          <w:b/>
          <w:color w:val="0070C0"/>
        </w:rPr>
        <w:t xml:space="preserve"> </w:t>
      </w:r>
      <w:r w:rsidRPr="008E6541">
        <w:rPr>
          <w:rFonts w:ascii="Century Gothic" w:hAnsi="Century Gothic" w:cs="Helvetica"/>
          <w:b/>
          <w:color w:val="0070C0"/>
        </w:rPr>
        <w:t xml:space="preserve">za </w:t>
      </w:r>
      <w:r w:rsidRPr="008E6541">
        <w:rPr>
          <w:rFonts w:ascii="Century Gothic" w:hAnsi="Century Gothic" w:cs="Arial"/>
          <w:b/>
          <w:color w:val="0070C0"/>
        </w:rPr>
        <w:t>č</w:t>
      </w:r>
      <w:r w:rsidRPr="008E6541">
        <w:rPr>
          <w:rFonts w:ascii="Century Gothic" w:hAnsi="Century Gothic" w:cs="Helvetica"/>
          <w:b/>
          <w:color w:val="0070C0"/>
        </w:rPr>
        <w:t>inností KIP10 v roce 2014.</w:t>
      </w:r>
    </w:p>
    <w:p w14:paraId="487C1FE5" w14:textId="77777777" w:rsidR="0049559A" w:rsidRPr="008E6541" w:rsidRDefault="008E6541" w:rsidP="008E6541">
      <w:pPr>
        <w:autoSpaceDE w:val="0"/>
        <w:autoSpaceDN w:val="0"/>
        <w:adjustRightInd w:val="0"/>
        <w:jc w:val="both"/>
        <w:rPr>
          <w:rFonts w:ascii="Century Gothic" w:hAnsi="Century Gothic" w:cs="Helvetica"/>
          <w:b/>
          <w:color w:val="0070C0"/>
        </w:rPr>
      </w:pPr>
      <w:r>
        <w:rPr>
          <w:rFonts w:ascii="Century Gothic" w:hAnsi="Century Gothic" w:cs="Helvetica-Bold"/>
          <w:b/>
          <w:bCs/>
          <w:color w:val="0070C0"/>
        </w:rPr>
        <w:t xml:space="preserve">   </w:t>
      </w:r>
      <w:r w:rsidRPr="008E6541">
        <w:rPr>
          <w:rFonts w:ascii="Century Gothic" w:hAnsi="Century Gothic" w:cs="Helvetica-Bold"/>
          <w:b/>
          <w:bCs/>
          <w:color w:val="002060"/>
        </w:rPr>
        <w:t>KnihOlympiáda</w:t>
      </w:r>
      <w:r w:rsidRPr="008E6541">
        <w:rPr>
          <w:rFonts w:ascii="Century Gothic" w:hAnsi="Century Gothic" w:cs="Helvetica-Bold"/>
          <w:b/>
          <w:bCs/>
          <w:color w:val="0070C0"/>
        </w:rPr>
        <w:t xml:space="preserve"> </w:t>
      </w:r>
      <w:r w:rsidRPr="008E6541">
        <w:rPr>
          <w:rFonts w:ascii="Century Gothic" w:hAnsi="Century Gothic" w:cs="Helvetica"/>
          <w:b/>
          <w:color w:val="0070C0"/>
        </w:rPr>
        <w:t>se uskute</w:t>
      </w:r>
      <w:r w:rsidRPr="008E6541">
        <w:rPr>
          <w:rFonts w:ascii="Century Gothic" w:hAnsi="Century Gothic" w:cs="Arial"/>
          <w:b/>
          <w:color w:val="0070C0"/>
        </w:rPr>
        <w:t>č</w:t>
      </w:r>
      <w:r w:rsidRPr="008E6541">
        <w:rPr>
          <w:rFonts w:ascii="Century Gothic" w:hAnsi="Century Gothic" w:cs="Helvetica"/>
          <w:b/>
          <w:color w:val="0070C0"/>
        </w:rPr>
        <w:t>nila 24. 9. 2014, 6 sout</w:t>
      </w:r>
      <w:r w:rsidRPr="008E6541">
        <w:rPr>
          <w:rFonts w:ascii="Century Gothic" w:hAnsi="Century Gothic" w:cs="Arial"/>
          <w:b/>
          <w:color w:val="0070C0"/>
        </w:rPr>
        <w:t>ě</w:t>
      </w:r>
      <w:r w:rsidRPr="008E6541">
        <w:rPr>
          <w:rFonts w:ascii="Century Gothic" w:hAnsi="Century Gothic" w:cs="Helvetica"/>
          <w:b/>
          <w:color w:val="0070C0"/>
        </w:rPr>
        <w:t>žních tým</w:t>
      </w:r>
      <w:r w:rsidRPr="008E6541">
        <w:rPr>
          <w:rFonts w:ascii="Century Gothic" w:hAnsi="Century Gothic" w:cs="Arial"/>
          <w:b/>
          <w:color w:val="0070C0"/>
        </w:rPr>
        <w:t>ů</w:t>
      </w:r>
      <w:r w:rsidRPr="008E6541">
        <w:rPr>
          <w:rFonts w:ascii="Century Gothic" w:hAnsi="Century Gothic" w:cs="Helvetica"/>
          <w:b/>
          <w:color w:val="0070C0"/>
        </w:rPr>
        <w:t>, 20 pomocník</w:t>
      </w:r>
      <w:r w:rsidRPr="008E6541">
        <w:rPr>
          <w:rFonts w:ascii="Century Gothic" w:hAnsi="Century Gothic" w:cs="Arial"/>
          <w:b/>
          <w:color w:val="0070C0"/>
        </w:rPr>
        <w:t xml:space="preserve">ů </w:t>
      </w:r>
      <w:r w:rsidRPr="008E6541">
        <w:rPr>
          <w:rFonts w:ascii="Century Gothic" w:hAnsi="Century Gothic" w:cs="Helvetica"/>
          <w:b/>
          <w:color w:val="0070C0"/>
        </w:rPr>
        <w:t>z</w:t>
      </w:r>
      <w:r>
        <w:rPr>
          <w:rFonts w:ascii="Century Gothic" w:hAnsi="Century Gothic" w:cs="Helvetica"/>
          <w:b/>
          <w:color w:val="0070C0"/>
        </w:rPr>
        <w:t> </w:t>
      </w:r>
      <w:r w:rsidRPr="008E6541">
        <w:rPr>
          <w:rFonts w:ascii="Century Gothic" w:hAnsi="Century Gothic" w:cs="Arial"/>
          <w:b/>
          <w:color w:val="0070C0"/>
        </w:rPr>
        <w:t>ř</w:t>
      </w:r>
      <w:r w:rsidRPr="008E6541">
        <w:rPr>
          <w:rFonts w:ascii="Century Gothic" w:hAnsi="Century Gothic" w:cs="Helvetica"/>
          <w:b/>
          <w:color w:val="0070C0"/>
        </w:rPr>
        <w:t>ad</w:t>
      </w:r>
      <w:r>
        <w:rPr>
          <w:rFonts w:ascii="Century Gothic" w:hAnsi="Century Gothic" w:cs="Helvetica"/>
          <w:b/>
          <w:color w:val="0070C0"/>
        </w:rPr>
        <w:t xml:space="preserve"> </w:t>
      </w:r>
      <w:r w:rsidRPr="008E6541">
        <w:rPr>
          <w:rFonts w:ascii="Century Gothic" w:hAnsi="Century Gothic" w:cs="Helvetica"/>
          <w:b/>
          <w:color w:val="0070C0"/>
        </w:rPr>
        <w:t>knihovnic.</w:t>
      </w:r>
      <w:r>
        <w:rPr>
          <w:rFonts w:ascii="Century Gothic" w:hAnsi="Century Gothic" w:cs="Helvetica"/>
          <w:b/>
          <w:color w:val="0070C0"/>
        </w:rPr>
        <w:t xml:space="preserve"> </w:t>
      </w:r>
      <w:r w:rsidRPr="008E6541">
        <w:rPr>
          <w:rFonts w:ascii="Century Gothic" w:hAnsi="Century Gothic" w:cs="Helvetica"/>
          <w:b/>
          <w:color w:val="0070C0"/>
        </w:rPr>
        <w:t>V zá</w:t>
      </w:r>
      <w:r w:rsidRPr="008E6541">
        <w:rPr>
          <w:rFonts w:ascii="Century Gothic" w:hAnsi="Century Gothic" w:cs="Arial"/>
          <w:b/>
          <w:color w:val="0070C0"/>
        </w:rPr>
        <w:t>ř</w:t>
      </w:r>
      <w:r w:rsidRPr="008E6541">
        <w:rPr>
          <w:rFonts w:ascii="Century Gothic" w:hAnsi="Century Gothic" w:cs="Helvetica"/>
          <w:b/>
          <w:color w:val="0070C0"/>
        </w:rPr>
        <w:t>í prob</w:t>
      </w:r>
      <w:r w:rsidRPr="008E6541">
        <w:rPr>
          <w:rFonts w:ascii="Century Gothic" w:hAnsi="Century Gothic" w:cs="Arial"/>
          <w:b/>
          <w:color w:val="0070C0"/>
        </w:rPr>
        <w:t>ě</w:t>
      </w:r>
      <w:r w:rsidRPr="008E6541">
        <w:rPr>
          <w:rFonts w:ascii="Century Gothic" w:hAnsi="Century Gothic" w:cs="Helvetica"/>
          <w:b/>
          <w:color w:val="0070C0"/>
        </w:rPr>
        <w:t>hl první ro</w:t>
      </w:r>
      <w:r w:rsidRPr="008E6541">
        <w:rPr>
          <w:rFonts w:ascii="Century Gothic" w:hAnsi="Century Gothic" w:cs="Arial"/>
          <w:b/>
          <w:color w:val="0070C0"/>
        </w:rPr>
        <w:t>č</w:t>
      </w:r>
      <w:r w:rsidRPr="008E6541">
        <w:rPr>
          <w:rFonts w:ascii="Century Gothic" w:hAnsi="Century Gothic" w:cs="Helvetica"/>
          <w:b/>
          <w:color w:val="0070C0"/>
        </w:rPr>
        <w:t>ník KnihOlympiády – sout</w:t>
      </w:r>
      <w:r w:rsidRPr="008E6541">
        <w:rPr>
          <w:rFonts w:ascii="Century Gothic" w:hAnsi="Century Gothic" w:cs="Arial"/>
          <w:b/>
          <w:color w:val="0070C0"/>
        </w:rPr>
        <w:t>ě</w:t>
      </w:r>
      <w:r w:rsidRPr="008E6541">
        <w:rPr>
          <w:rFonts w:ascii="Century Gothic" w:hAnsi="Century Gothic" w:cs="Helvetica"/>
          <w:b/>
          <w:color w:val="0070C0"/>
        </w:rPr>
        <w:t>žního klání, ve kterém hlavní roli hrály</w:t>
      </w:r>
      <w:r>
        <w:rPr>
          <w:rFonts w:ascii="Century Gothic" w:hAnsi="Century Gothic" w:cs="Helvetica"/>
          <w:b/>
          <w:color w:val="0070C0"/>
        </w:rPr>
        <w:t xml:space="preserve"> </w:t>
      </w:r>
      <w:r w:rsidRPr="008E6541">
        <w:rPr>
          <w:rFonts w:ascii="Century Gothic" w:hAnsi="Century Gothic" w:cs="Helvetica"/>
          <w:b/>
          <w:color w:val="0070C0"/>
        </w:rPr>
        <w:t>knihy. Do Haví</w:t>
      </w:r>
      <w:r w:rsidRPr="008E6541">
        <w:rPr>
          <w:rFonts w:ascii="Century Gothic" w:hAnsi="Century Gothic" w:cs="Arial"/>
          <w:b/>
          <w:color w:val="0070C0"/>
        </w:rPr>
        <w:t>ř</w:t>
      </w:r>
      <w:r w:rsidRPr="008E6541">
        <w:rPr>
          <w:rFonts w:ascii="Century Gothic" w:hAnsi="Century Gothic" w:cs="Helvetica"/>
          <w:b/>
          <w:color w:val="0070C0"/>
        </w:rPr>
        <w:t>ova, kde se tato akce konala, se sjelo 6 tým</w:t>
      </w:r>
      <w:r w:rsidRPr="008E6541">
        <w:rPr>
          <w:rFonts w:ascii="Century Gothic" w:hAnsi="Century Gothic" w:cs="Arial"/>
          <w:b/>
          <w:color w:val="0070C0"/>
        </w:rPr>
        <w:t xml:space="preserve">ů </w:t>
      </w:r>
      <w:r w:rsidRPr="008E6541">
        <w:rPr>
          <w:rFonts w:ascii="Century Gothic" w:hAnsi="Century Gothic" w:cs="Helvetica"/>
          <w:b/>
          <w:color w:val="0070C0"/>
        </w:rPr>
        <w:t>z knihoven Moravskoslezského</w:t>
      </w:r>
      <w:r>
        <w:rPr>
          <w:rFonts w:ascii="Century Gothic" w:hAnsi="Century Gothic" w:cs="Helvetica"/>
          <w:b/>
          <w:color w:val="0070C0"/>
        </w:rPr>
        <w:t xml:space="preserve"> </w:t>
      </w:r>
      <w:r w:rsidRPr="008E6541">
        <w:rPr>
          <w:rFonts w:ascii="Century Gothic" w:hAnsi="Century Gothic" w:cs="Helvetica"/>
          <w:b/>
          <w:color w:val="0070C0"/>
        </w:rPr>
        <w:t>a Olomouckého kraje. Na pomoc p</w:t>
      </w:r>
      <w:r w:rsidRPr="008E6541">
        <w:rPr>
          <w:rFonts w:ascii="Century Gothic" w:hAnsi="Century Gothic" w:cs="Arial"/>
          <w:b/>
          <w:color w:val="0070C0"/>
        </w:rPr>
        <w:t>ř</w:t>
      </w:r>
      <w:r w:rsidRPr="008E6541">
        <w:rPr>
          <w:rFonts w:ascii="Century Gothic" w:hAnsi="Century Gothic" w:cs="Helvetica"/>
          <w:b/>
          <w:color w:val="0070C0"/>
        </w:rPr>
        <w:t>ijelo také více než 20 knihovník</w:t>
      </w:r>
      <w:r w:rsidRPr="008E6541">
        <w:rPr>
          <w:rFonts w:ascii="Century Gothic" w:hAnsi="Century Gothic" w:cs="Arial"/>
          <w:b/>
          <w:color w:val="0070C0"/>
        </w:rPr>
        <w:t xml:space="preserve">ů </w:t>
      </w:r>
      <w:r w:rsidRPr="008E6541">
        <w:rPr>
          <w:rFonts w:ascii="Century Gothic" w:hAnsi="Century Gothic" w:cs="Helvetica"/>
          <w:b/>
          <w:color w:val="0070C0"/>
        </w:rPr>
        <w:t>z regionu.</w:t>
      </w:r>
      <w:r>
        <w:rPr>
          <w:rFonts w:ascii="Century Gothic" w:hAnsi="Century Gothic" w:cs="Helvetica"/>
          <w:b/>
          <w:color w:val="0070C0"/>
        </w:rPr>
        <w:t xml:space="preserve"> </w:t>
      </w:r>
      <w:r w:rsidRPr="008E6541">
        <w:rPr>
          <w:rFonts w:ascii="Century Gothic" w:hAnsi="Century Gothic" w:cs="Helvetica"/>
          <w:b/>
          <w:color w:val="0070C0"/>
        </w:rPr>
        <w:t>Všechny týmy si p</w:t>
      </w:r>
      <w:r w:rsidRPr="008E6541">
        <w:rPr>
          <w:rFonts w:ascii="Century Gothic" w:hAnsi="Century Gothic" w:cs="Arial"/>
          <w:b/>
          <w:color w:val="0070C0"/>
        </w:rPr>
        <w:t>ř</w:t>
      </w:r>
      <w:r w:rsidRPr="008E6541">
        <w:rPr>
          <w:rFonts w:ascii="Century Gothic" w:hAnsi="Century Gothic" w:cs="Helvetica"/>
          <w:b/>
          <w:color w:val="0070C0"/>
        </w:rPr>
        <w:t>ivezly své maskoty a p</w:t>
      </w:r>
      <w:r w:rsidRPr="008E6541">
        <w:rPr>
          <w:rFonts w:ascii="Century Gothic" w:hAnsi="Century Gothic" w:cs="Arial"/>
          <w:b/>
          <w:color w:val="0070C0"/>
        </w:rPr>
        <w:t>ř</w:t>
      </w:r>
      <w:r w:rsidRPr="008E6541">
        <w:rPr>
          <w:rFonts w:ascii="Century Gothic" w:hAnsi="Century Gothic" w:cs="Helvetica"/>
          <w:b/>
          <w:color w:val="0070C0"/>
        </w:rPr>
        <w:t>edstavily nám své knihovny. Po seznamovací h</w:t>
      </w:r>
      <w:r w:rsidRPr="008E6541">
        <w:rPr>
          <w:rFonts w:ascii="Century Gothic" w:hAnsi="Century Gothic" w:cs="Arial"/>
          <w:b/>
          <w:color w:val="0070C0"/>
        </w:rPr>
        <w:t>ř</w:t>
      </w:r>
      <w:r w:rsidRPr="008E6541">
        <w:rPr>
          <w:rFonts w:ascii="Century Gothic" w:hAnsi="Century Gothic" w:cs="Helvetica"/>
          <w:b/>
          <w:color w:val="0070C0"/>
        </w:rPr>
        <w:t>e</w:t>
      </w:r>
      <w:r>
        <w:rPr>
          <w:rFonts w:ascii="Century Gothic" w:hAnsi="Century Gothic" w:cs="Helvetica"/>
          <w:b/>
          <w:color w:val="0070C0"/>
        </w:rPr>
        <w:t xml:space="preserve"> </w:t>
      </w:r>
      <w:r w:rsidRPr="008E6541">
        <w:rPr>
          <w:rFonts w:ascii="Century Gothic" w:hAnsi="Century Gothic" w:cs="Helvetica"/>
          <w:b/>
          <w:color w:val="0070C0"/>
        </w:rPr>
        <w:t>jsme nechali „sportovce“ zaregistrovat se a pak si ješt</w:t>
      </w:r>
      <w:r w:rsidRPr="008E6541">
        <w:rPr>
          <w:rFonts w:ascii="Century Gothic" w:hAnsi="Century Gothic" w:cs="Arial"/>
          <w:b/>
          <w:color w:val="0070C0"/>
        </w:rPr>
        <w:t xml:space="preserve">ě </w:t>
      </w:r>
      <w:r w:rsidRPr="008E6541">
        <w:rPr>
          <w:rFonts w:ascii="Century Gothic" w:hAnsi="Century Gothic" w:cs="Helvetica"/>
          <w:b/>
          <w:color w:val="0070C0"/>
        </w:rPr>
        <w:t>chvíli povídali o knihovnách.</w:t>
      </w:r>
      <w:r>
        <w:rPr>
          <w:rFonts w:ascii="Century Gothic" w:hAnsi="Century Gothic" w:cs="Helvetica"/>
          <w:b/>
          <w:color w:val="0070C0"/>
        </w:rPr>
        <w:t xml:space="preserve"> </w:t>
      </w:r>
      <w:r w:rsidRPr="008E6541">
        <w:rPr>
          <w:rFonts w:ascii="Century Gothic" w:hAnsi="Century Gothic" w:cs="Helvetica"/>
          <w:b/>
          <w:color w:val="0070C0"/>
        </w:rPr>
        <w:t>Dozv</w:t>
      </w:r>
      <w:r w:rsidRPr="008E6541">
        <w:rPr>
          <w:rFonts w:ascii="Century Gothic" w:hAnsi="Century Gothic" w:cs="Arial"/>
          <w:b/>
          <w:color w:val="0070C0"/>
        </w:rPr>
        <w:t>ě</w:t>
      </w:r>
      <w:r w:rsidRPr="008E6541">
        <w:rPr>
          <w:rFonts w:ascii="Century Gothic" w:hAnsi="Century Gothic" w:cs="Helvetica"/>
          <w:b/>
          <w:color w:val="0070C0"/>
        </w:rPr>
        <w:t>d</w:t>
      </w:r>
      <w:r w:rsidRPr="008E6541">
        <w:rPr>
          <w:rFonts w:ascii="Century Gothic" w:hAnsi="Century Gothic" w:cs="Arial"/>
          <w:b/>
          <w:color w:val="0070C0"/>
        </w:rPr>
        <w:t>ě</w:t>
      </w:r>
      <w:r w:rsidRPr="008E6541">
        <w:rPr>
          <w:rFonts w:ascii="Century Gothic" w:hAnsi="Century Gothic" w:cs="Helvetica"/>
          <w:b/>
          <w:color w:val="0070C0"/>
        </w:rPr>
        <w:t>li jsme se spoustu zajímavých informací. Nap</w:t>
      </w:r>
      <w:r w:rsidRPr="008E6541">
        <w:rPr>
          <w:rFonts w:ascii="Century Gothic" w:hAnsi="Century Gothic" w:cs="Arial"/>
          <w:b/>
          <w:color w:val="0070C0"/>
        </w:rPr>
        <w:t>ř</w:t>
      </w:r>
      <w:r w:rsidRPr="008E6541">
        <w:rPr>
          <w:rFonts w:ascii="Century Gothic" w:hAnsi="Century Gothic" w:cs="Helvetica"/>
          <w:b/>
          <w:color w:val="0070C0"/>
        </w:rPr>
        <w:t>. knihovníci ze Šumperka nás vyzvali</w:t>
      </w:r>
      <w:r>
        <w:rPr>
          <w:rFonts w:ascii="Century Gothic" w:hAnsi="Century Gothic" w:cs="Helvetica"/>
          <w:b/>
          <w:color w:val="0070C0"/>
        </w:rPr>
        <w:t xml:space="preserve"> </w:t>
      </w:r>
      <w:r w:rsidRPr="008E6541">
        <w:rPr>
          <w:rFonts w:ascii="Century Gothic" w:hAnsi="Century Gothic" w:cs="Helvetica"/>
          <w:b/>
          <w:color w:val="0070C0"/>
        </w:rPr>
        <w:t>na poko</w:t>
      </w:r>
      <w:r w:rsidRPr="008E6541">
        <w:rPr>
          <w:rFonts w:ascii="Century Gothic" w:hAnsi="Century Gothic" w:cs="Arial"/>
          <w:b/>
          <w:color w:val="0070C0"/>
        </w:rPr>
        <w:t>ř</w:t>
      </w:r>
      <w:r w:rsidRPr="008E6541">
        <w:rPr>
          <w:rFonts w:ascii="Century Gothic" w:hAnsi="Century Gothic" w:cs="Helvetica"/>
          <w:b/>
          <w:color w:val="0070C0"/>
        </w:rPr>
        <w:t>ení rekordu v ulehání princezen na hrášek a „haví</w:t>
      </w:r>
      <w:r w:rsidRPr="008E6541">
        <w:rPr>
          <w:rFonts w:ascii="Century Gothic" w:hAnsi="Century Gothic" w:cs="Arial"/>
          <w:b/>
          <w:color w:val="0070C0"/>
        </w:rPr>
        <w:t>ř</w:t>
      </w:r>
      <w:r w:rsidRPr="008E6541">
        <w:rPr>
          <w:rFonts w:ascii="Century Gothic" w:hAnsi="Century Gothic" w:cs="Helvetica"/>
          <w:b/>
          <w:color w:val="0070C0"/>
        </w:rPr>
        <w:t>ováci“ nás pozvali na velkou</w:t>
      </w:r>
      <w:r>
        <w:rPr>
          <w:rFonts w:ascii="Century Gothic" w:hAnsi="Century Gothic" w:cs="Helvetica"/>
          <w:b/>
          <w:color w:val="0070C0"/>
        </w:rPr>
        <w:t xml:space="preserve"> </w:t>
      </w:r>
      <w:r w:rsidRPr="008E6541">
        <w:rPr>
          <w:rFonts w:ascii="Century Gothic" w:hAnsi="Century Gothic" w:cs="Helvetica"/>
          <w:b/>
          <w:color w:val="0070C0"/>
        </w:rPr>
        <w:t>oslavu svého letošního jubilea.</w:t>
      </w:r>
      <w:r>
        <w:rPr>
          <w:rFonts w:ascii="Century Gothic" w:hAnsi="Century Gothic" w:cs="Helvetica"/>
          <w:b/>
          <w:color w:val="0070C0"/>
        </w:rPr>
        <w:t xml:space="preserve"> </w:t>
      </w:r>
      <w:r w:rsidRPr="008E6541">
        <w:rPr>
          <w:rFonts w:ascii="Century Gothic" w:hAnsi="Century Gothic" w:cs="Helvetica"/>
          <w:b/>
          <w:color w:val="0070C0"/>
        </w:rPr>
        <w:t>Protože po</w:t>
      </w:r>
      <w:r w:rsidRPr="008E6541">
        <w:rPr>
          <w:rFonts w:ascii="Century Gothic" w:hAnsi="Century Gothic" w:cs="Arial"/>
          <w:b/>
          <w:color w:val="0070C0"/>
        </w:rPr>
        <w:t>č</w:t>
      </w:r>
      <w:r w:rsidRPr="008E6541">
        <w:rPr>
          <w:rFonts w:ascii="Century Gothic" w:hAnsi="Century Gothic" w:cs="Helvetica"/>
          <w:b/>
          <w:color w:val="0070C0"/>
        </w:rPr>
        <w:t>así ten den vyšlo opravdu nádhern</w:t>
      </w:r>
      <w:r w:rsidRPr="008E6541">
        <w:rPr>
          <w:rFonts w:ascii="Century Gothic" w:hAnsi="Century Gothic" w:cs="Arial"/>
          <w:b/>
          <w:color w:val="0070C0"/>
        </w:rPr>
        <w:t>ě</w:t>
      </w:r>
      <w:r w:rsidRPr="008E6541">
        <w:rPr>
          <w:rFonts w:ascii="Century Gothic" w:hAnsi="Century Gothic" w:cs="Helvetica"/>
          <w:b/>
          <w:color w:val="0070C0"/>
        </w:rPr>
        <w:t xml:space="preserve">, mohli jsme se na hlavní </w:t>
      </w:r>
      <w:r w:rsidRPr="008E6541">
        <w:rPr>
          <w:rFonts w:ascii="Century Gothic" w:hAnsi="Century Gothic" w:cs="Arial"/>
          <w:b/>
          <w:color w:val="0070C0"/>
        </w:rPr>
        <w:t>č</w:t>
      </w:r>
      <w:r w:rsidRPr="008E6541">
        <w:rPr>
          <w:rFonts w:ascii="Century Gothic" w:hAnsi="Century Gothic" w:cs="Helvetica"/>
          <w:b/>
          <w:color w:val="0070C0"/>
        </w:rPr>
        <w:t>ást programu</w:t>
      </w:r>
      <w:r>
        <w:rPr>
          <w:rFonts w:ascii="Century Gothic" w:hAnsi="Century Gothic" w:cs="Helvetica"/>
          <w:b/>
          <w:color w:val="0070C0"/>
        </w:rPr>
        <w:t xml:space="preserve"> </w:t>
      </w:r>
      <w:r w:rsidRPr="008E6541">
        <w:rPr>
          <w:rFonts w:ascii="Century Gothic" w:hAnsi="Century Gothic" w:cs="Helvetica"/>
          <w:b/>
          <w:color w:val="0070C0"/>
        </w:rPr>
        <w:t>p</w:t>
      </w:r>
      <w:r w:rsidRPr="008E6541">
        <w:rPr>
          <w:rFonts w:ascii="Century Gothic" w:hAnsi="Century Gothic" w:cs="Arial"/>
          <w:b/>
          <w:color w:val="0070C0"/>
        </w:rPr>
        <w:t>ř</w:t>
      </w:r>
      <w:r w:rsidRPr="008E6541">
        <w:rPr>
          <w:rFonts w:ascii="Century Gothic" w:hAnsi="Century Gothic" w:cs="Helvetica"/>
          <w:b/>
          <w:color w:val="0070C0"/>
        </w:rPr>
        <w:t>esunout do blízkého parku, kde byla zahájena už samotná KnihOlympiáda. Pro</w:t>
      </w:r>
      <w:r>
        <w:rPr>
          <w:rFonts w:ascii="Century Gothic" w:hAnsi="Century Gothic" w:cs="Helvetica"/>
          <w:b/>
          <w:color w:val="0070C0"/>
        </w:rPr>
        <w:t xml:space="preserve"> </w:t>
      </w:r>
      <w:r w:rsidRPr="008E6541">
        <w:rPr>
          <w:rFonts w:ascii="Century Gothic" w:hAnsi="Century Gothic" w:cs="Helvetica"/>
          <w:b/>
          <w:color w:val="0070C0"/>
        </w:rPr>
        <w:t>knihovnické týmy byly p</w:t>
      </w:r>
      <w:r w:rsidRPr="008E6541">
        <w:rPr>
          <w:rFonts w:ascii="Century Gothic" w:hAnsi="Century Gothic" w:cs="Arial"/>
          <w:b/>
          <w:color w:val="0070C0"/>
        </w:rPr>
        <w:t>ř</w:t>
      </w:r>
      <w:r w:rsidRPr="008E6541">
        <w:rPr>
          <w:rFonts w:ascii="Century Gothic" w:hAnsi="Century Gothic" w:cs="Helvetica"/>
          <w:b/>
          <w:color w:val="0070C0"/>
        </w:rPr>
        <w:t>ipraveny netradi</w:t>
      </w:r>
      <w:r w:rsidRPr="008E6541">
        <w:rPr>
          <w:rFonts w:ascii="Century Gothic" w:hAnsi="Century Gothic" w:cs="Arial"/>
          <w:b/>
          <w:color w:val="0070C0"/>
        </w:rPr>
        <w:t>č</w:t>
      </w:r>
      <w:r w:rsidRPr="008E6541">
        <w:rPr>
          <w:rFonts w:ascii="Century Gothic" w:hAnsi="Century Gothic" w:cs="Helvetica"/>
          <w:b/>
          <w:color w:val="0070C0"/>
        </w:rPr>
        <w:t>ní disciplíny jako t</w:t>
      </w:r>
      <w:r w:rsidRPr="008E6541">
        <w:rPr>
          <w:rFonts w:ascii="Century Gothic" w:hAnsi="Century Gothic" w:cs="Arial"/>
          <w:b/>
          <w:color w:val="0070C0"/>
        </w:rPr>
        <w:t>ř</w:t>
      </w:r>
      <w:r w:rsidRPr="008E6541">
        <w:rPr>
          <w:rFonts w:ascii="Century Gothic" w:hAnsi="Century Gothic" w:cs="Helvetica"/>
          <w:b/>
          <w:color w:val="0070C0"/>
        </w:rPr>
        <w:t>eba KnihSlalom, Hádankotlon,</w:t>
      </w:r>
      <w:r>
        <w:rPr>
          <w:rFonts w:ascii="Century Gothic" w:hAnsi="Century Gothic" w:cs="Helvetica"/>
          <w:b/>
          <w:color w:val="0070C0"/>
        </w:rPr>
        <w:t xml:space="preserve"> </w:t>
      </w:r>
      <w:r w:rsidRPr="008E6541">
        <w:rPr>
          <w:rFonts w:ascii="Century Gothic" w:hAnsi="Century Gothic" w:cs="Helvetica"/>
          <w:b/>
          <w:color w:val="0070C0"/>
        </w:rPr>
        <w:t>Hod na dobrou knihu, Štafeta, KnihoHokej a další. Po celou dobu týmy sbíraly body. Nebyl</w:t>
      </w:r>
      <w:r>
        <w:rPr>
          <w:rFonts w:ascii="Century Gothic" w:hAnsi="Century Gothic" w:cs="Helvetica"/>
          <w:b/>
          <w:color w:val="0070C0"/>
        </w:rPr>
        <w:t xml:space="preserve"> </w:t>
      </w:r>
      <w:r w:rsidRPr="008E6541">
        <w:rPr>
          <w:rFonts w:ascii="Century Gothic" w:hAnsi="Century Gothic" w:cs="Helvetica"/>
          <w:b/>
          <w:color w:val="0070C0"/>
        </w:rPr>
        <w:t>d</w:t>
      </w:r>
      <w:r w:rsidRPr="008E6541">
        <w:rPr>
          <w:rFonts w:ascii="Century Gothic" w:hAnsi="Century Gothic" w:cs="Arial"/>
          <w:b/>
          <w:color w:val="0070C0"/>
        </w:rPr>
        <w:t>ů</w:t>
      </w:r>
      <w:r w:rsidRPr="008E6541">
        <w:rPr>
          <w:rFonts w:ascii="Century Gothic" w:hAnsi="Century Gothic" w:cs="Helvetica"/>
          <w:b/>
          <w:color w:val="0070C0"/>
        </w:rPr>
        <w:t xml:space="preserve">ležitý jen </w:t>
      </w:r>
      <w:r w:rsidRPr="008E6541">
        <w:rPr>
          <w:rFonts w:ascii="Century Gothic" w:hAnsi="Century Gothic" w:cs="Arial"/>
          <w:b/>
          <w:color w:val="0070C0"/>
        </w:rPr>
        <w:t>č</w:t>
      </w:r>
      <w:r w:rsidRPr="008E6541">
        <w:rPr>
          <w:rFonts w:ascii="Century Gothic" w:hAnsi="Century Gothic" w:cs="Helvetica"/>
          <w:b/>
          <w:color w:val="0070C0"/>
        </w:rPr>
        <w:t>as, ale také p</w:t>
      </w:r>
      <w:r w:rsidRPr="008E6541">
        <w:rPr>
          <w:rFonts w:ascii="Century Gothic" w:hAnsi="Century Gothic" w:cs="Arial"/>
          <w:b/>
          <w:color w:val="0070C0"/>
        </w:rPr>
        <w:t>ř</w:t>
      </w:r>
      <w:r w:rsidRPr="008E6541">
        <w:rPr>
          <w:rFonts w:ascii="Century Gothic" w:hAnsi="Century Gothic" w:cs="Helvetica"/>
          <w:b/>
          <w:color w:val="0070C0"/>
        </w:rPr>
        <w:t>esnost, hodila se dobrá pam</w:t>
      </w:r>
      <w:r w:rsidRPr="008E6541">
        <w:rPr>
          <w:rFonts w:ascii="Century Gothic" w:hAnsi="Century Gothic" w:cs="Arial"/>
          <w:b/>
          <w:color w:val="0070C0"/>
        </w:rPr>
        <w:t>ěť</w:t>
      </w:r>
      <w:r w:rsidRPr="008E6541">
        <w:rPr>
          <w:rFonts w:ascii="Century Gothic" w:hAnsi="Century Gothic" w:cs="Helvetica"/>
          <w:b/>
          <w:color w:val="0070C0"/>
        </w:rPr>
        <w:t>, um</w:t>
      </w:r>
      <w:r w:rsidRPr="008E6541">
        <w:rPr>
          <w:rFonts w:ascii="Century Gothic" w:hAnsi="Century Gothic" w:cs="Arial"/>
          <w:b/>
          <w:color w:val="0070C0"/>
        </w:rPr>
        <w:t>ě</w:t>
      </w:r>
      <w:r w:rsidRPr="008E6541">
        <w:rPr>
          <w:rFonts w:ascii="Century Gothic" w:hAnsi="Century Gothic" w:cs="Helvetica"/>
          <w:b/>
          <w:color w:val="0070C0"/>
        </w:rPr>
        <w:t>ní p</w:t>
      </w:r>
      <w:r w:rsidRPr="008E6541">
        <w:rPr>
          <w:rFonts w:ascii="Century Gothic" w:hAnsi="Century Gothic" w:cs="Arial"/>
          <w:b/>
          <w:color w:val="0070C0"/>
        </w:rPr>
        <w:t>ř</w:t>
      </w:r>
      <w:r w:rsidRPr="008E6541">
        <w:rPr>
          <w:rFonts w:ascii="Century Gothic" w:hAnsi="Century Gothic" w:cs="Helvetica"/>
          <w:b/>
          <w:color w:val="0070C0"/>
        </w:rPr>
        <w:t>ijít na kloub záludným</w:t>
      </w:r>
      <w:r>
        <w:rPr>
          <w:rFonts w:ascii="Century Gothic" w:hAnsi="Century Gothic" w:cs="Helvetica"/>
          <w:b/>
          <w:color w:val="0070C0"/>
        </w:rPr>
        <w:t xml:space="preserve"> </w:t>
      </w:r>
      <w:r w:rsidRPr="008E6541">
        <w:rPr>
          <w:rFonts w:ascii="Century Gothic" w:hAnsi="Century Gothic" w:cs="Helvetica"/>
          <w:b/>
          <w:color w:val="0070C0"/>
        </w:rPr>
        <w:t>hádankám a hlavn</w:t>
      </w:r>
      <w:r w:rsidRPr="008E6541">
        <w:rPr>
          <w:rFonts w:ascii="Century Gothic" w:hAnsi="Century Gothic" w:cs="Arial"/>
          <w:b/>
          <w:color w:val="0070C0"/>
        </w:rPr>
        <w:t xml:space="preserve">ě </w:t>
      </w:r>
      <w:r w:rsidRPr="008E6541">
        <w:rPr>
          <w:rFonts w:ascii="Century Gothic" w:hAnsi="Century Gothic" w:cs="Helvetica"/>
          <w:b/>
          <w:color w:val="0070C0"/>
        </w:rPr>
        <w:t>mít na</w:t>
      </w:r>
      <w:r w:rsidRPr="008E6541">
        <w:rPr>
          <w:rFonts w:ascii="Century Gothic" w:hAnsi="Century Gothic" w:cs="Arial"/>
          <w:b/>
          <w:color w:val="0070C0"/>
        </w:rPr>
        <w:t>č</w:t>
      </w:r>
      <w:r w:rsidRPr="008E6541">
        <w:rPr>
          <w:rFonts w:ascii="Century Gothic" w:hAnsi="Century Gothic" w:cs="Helvetica"/>
          <w:b/>
          <w:color w:val="0070C0"/>
        </w:rPr>
        <w:t>teno a znát dob</w:t>
      </w:r>
      <w:r w:rsidRPr="008E6541">
        <w:rPr>
          <w:rFonts w:ascii="Century Gothic" w:hAnsi="Century Gothic" w:cs="Arial"/>
          <w:b/>
          <w:color w:val="0070C0"/>
        </w:rPr>
        <w:t>ř</w:t>
      </w:r>
      <w:r w:rsidRPr="008E6541">
        <w:rPr>
          <w:rFonts w:ascii="Century Gothic" w:hAnsi="Century Gothic" w:cs="Helvetica"/>
          <w:b/>
          <w:color w:val="0070C0"/>
        </w:rPr>
        <w:t>e pohádky.</w:t>
      </w:r>
      <w:r>
        <w:rPr>
          <w:rFonts w:ascii="Century Gothic" w:hAnsi="Century Gothic" w:cs="Helvetica"/>
          <w:b/>
          <w:color w:val="0070C0"/>
        </w:rPr>
        <w:t xml:space="preserve"> </w:t>
      </w:r>
      <w:r w:rsidRPr="008E6541">
        <w:rPr>
          <w:rFonts w:ascii="Century Gothic" w:hAnsi="Century Gothic" w:cs="Helvetica"/>
          <w:b/>
          <w:color w:val="0070C0"/>
        </w:rPr>
        <w:t>Nejen d</w:t>
      </w:r>
      <w:r w:rsidRPr="008E6541">
        <w:rPr>
          <w:rFonts w:ascii="Century Gothic" w:hAnsi="Century Gothic" w:cs="Arial"/>
          <w:b/>
          <w:color w:val="0070C0"/>
        </w:rPr>
        <w:t>ě</w:t>
      </w:r>
      <w:r w:rsidRPr="008E6541">
        <w:rPr>
          <w:rFonts w:ascii="Century Gothic" w:hAnsi="Century Gothic" w:cs="Helvetica"/>
          <w:b/>
          <w:color w:val="0070C0"/>
        </w:rPr>
        <w:t>ti, ale i knihovníci se do všech úkol</w:t>
      </w:r>
      <w:r w:rsidRPr="008E6541">
        <w:rPr>
          <w:rFonts w:ascii="Century Gothic" w:hAnsi="Century Gothic" w:cs="Arial"/>
          <w:b/>
          <w:color w:val="0070C0"/>
        </w:rPr>
        <w:t xml:space="preserve">ů </w:t>
      </w:r>
      <w:r w:rsidRPr="008E6541">
        <w:rPr>
          <w:rFonts w:ascii="Century Gothic" w:hAnsi="Century Gothic" w:cs="Helvetica"/>
          <w:b/>
          <w:color w:val="0070C0"/>
        </w:rPr>
        <w:t>poušt</w:t>
      </w:r>
      <w:r w:rsidRPr="008E6541">
        <w:rPr>
          <w:rFonts w:ascii="Century Gothic" w:hAnsi="Century Gothic" w:cs="Arial"/>
          <w:b/>
          <w:color w:val="0070C0"/>
        </w:rPr>
        <w:t>ě</w:t>
      </w:r>
      <w:r w:rsidRPr="008E6541">
        <w:rPr>
          <w:rFonts w:ascii="Century Gothic" w:hAnsi="Century Gothic" w:cs="Helvetica"/>
          <w:b/>
          <w:color w:val="0070C0"/>
        </w:rPr>
        <w:t>li s velkým nasazením a nadšením.</w:t>
      </w:r>
      <w:r>
        <w:rPr>
          <w:rFonts w:ascii="Century Gothic" w:hAnsi="Century Gothic" w:cs="Helvetica"/>
          <w:b/>
          <w:color w:val="0070C0"/>
        </w:rPr>
        <w:t xml:space="preserve"> </w:t>
      </w:r>
      <w:r w:rsidRPr="008E6541">
        <w:rPr>
          <w:rFonts w:ascii="Century Gothic" w:hAnsi="Century Gothic" w:cs="Helvetica"/>
          <w:b/>
          <w:color w:val="0070C0"/>
        </w:rPr>
        <w:t>Atmosféra byla p</w:t>
      </w:r>
      <w:r w:rsidRPr="008E6541">
        <w:rPr>
          <w:rFonts w:ascii="Century Gothic" w:hAnsi="Century Gothic" w:cs="Arial"/>
          <w:b/>
          <w:color w:val="0070C0"/>
        </w:rPr>
        <w:t>ř</w:t>
      </w:r>
      <w:r w:rsidRPr="008E6541">
        <w:rPr>
          <w:rFonts w:ascii="Century Gothic" w:hAnsi="Century Gothic" w:cs="Helvetica"/>
          <w:b/>
          <w:color w:val="0070C0"/>
        </w:rPr>
        <w:t>íjemná a vládlo všeobecné veselí.</w:t>
      </w:r>
      <w:r>
        <w:rPr>
          <w:rFonts w:ascii="Century Gothic" w:hAnsi="Century Gothic" w:cs="Helvetica"/>
          <w:b/>
          <w:color w:val="0070C0"/>
        </w:rPr>
        <w:t xml:space="preserve"> </w:t>
      </w:r>
      <w:r w:rsidRPr="008E6541">
        <w:rPr>
          <w:rFonts w:ascii="Century Gothic" w:hAnsi="Century Gothic" w:cs="Helvetica"/>
          <w:b/>
          <w:color w:val="0070C0"/>
        </w:rPr>
        <w:t>Hlavním cílem KnihOlympiády je setkání a sdílení nápad</w:t>
      </w:r>
      <w:r w:rsidRPr="008E6541">
        <w:rPr>
          <w:rFonts w:ascii="Century Gothic" w:hAnsi="Century Gothic" w:cs="Arial"/>
          <w:b/>
          <w:color w:val="0070C0"/>
        </w:rPr>
        <w:t xml:space="preserve">ů </w:t>
      </w:r>
      <w:r w:rsidRPr="008E6541">
        <w:rPr>
          <w:rFonts w:ascii="Century Gothic" w:hAnsi="Century Gothic" w:cs="Helvetica"/>
          <w:b/>
          <w:color w:val="0070C0"/>
        </w:rPr>
        <w:t>a taky velká porce</w:t>
      </w:r>
      <w:r>
        <w:rPr>
          <w:rFonts w:ascii="Century Gothic" w:hAnsi="Century Gothic" w:cs="Helvetica"/>
          <w:b/>
          <w:color w:val="0070C0"/>
        </w:rPr>
        <w:t xml:space="preserve"> legrace.</w:t>
      </w:r>
    </w:p>
    <w:p w14:paraId="5CE061BE" w14:textId="77777777" w:rsidR="00DB144A" w:rsidRPr="00964A23" w:rsidRDefault="00DB144A" w:rsidP="00834F97">
      <w:pPr>
        <w:jc w:val="right"/>
        <w:rPr>
          <w:rFonts w:ascii="Century Gothic" w:hAnsi="Century Gothic" w:cs="Arial,Bold"/>
          <w:b/>
          <w:bCs/>
          <w:color w:val="002060"/>
        </w:rPr>
      </w:pPr>
      <w:r w:rsidRPr="00964A23">
        <w:rPr>
          <w:rFonts w:ascii="Century Gothic" w:hAnsi="Century Gothic" w:cs="Arial,Bold"/>
          <w:b/>
          <w:bCs/>
          <w:color w:val="002060"/>
        </w:rPr>
        <w:t>KARLOVARSKÝ REGION</w:t>
      </w:r>
    </w:p>
    <w:p w14:paraId="27128FCA" w14:textId="77777777" w:rsidR="00DB144A" w:rsidRDefault="00DB144A" w:rsidP="00C60134">
      <w:pPr>
        <w:jc w:val="both"/>
        <w:rPr>
          <w:rFonts w:ascii="Century Gothic" w:hAnsi="Century Gothic"/>
          <w:b/>
          <w:bCs/>
          <w:color w:val="3366FF"/>
        </w:rPr>
      </w:pPr>
    </w:p>
    <w:p w14:paraId="0E230317" w14:textId="77777777" w:rsidR="00DB144A" w:rsidRDefault="00DB144A" w:rsidP="007E4F13">
      <w:pPr>
        <w:jc w:val="both"/>
      </w:pPr>
    </w:p>
    <w:p w14:paraId="703A4080" w14:textId="77777777" w:rsidR="00DE125A" w:rsidRPr="00DE125A" w:rsidRDefault="00DE125A" w:rsidP="00DE125A">
      <w:pPr>
        <w:jc w:val="both"/>
        <w:rPr>
          <w:rFonts w:ascii="Century Gothic" w:hAnsi="Century Gothic"/>
          <w:b/>
          <w:color w:val="0070C0"/>
        </w:rPr>
      </w:pPr>
      <w:r>
        <w:rPr>
          <w:rFonts w:ascii="Century Gothic" w:hAnsi="Century Gothic"/>
          <w:b/>
          <w:bCs/>
          <w:color w:val="C0504D" w:themeColor="accent2"/>
        </w:rPr>
        <w:t xml:space="preserve">   </w:t>
      </w:r>
      <w:r w:rsidRPr="00DE125A">
        <w:rPr>
          <w:rFonts w:ascii="Century Gothic" w:hAnsi="Century Gothic"/>
          <w:b/>
          <w:color w:val="0070C0"/>
        </w:rPr>
        <w:t>Účastnili se i setkání knihovníků s názvem „Co venkovské knihovny umějí a mohou“ v obci Ratíškovice, jejíž knihovna zvítězila v roce 2012 v soutěži Knihovna roku. Konalo se ve dnech 18. -20. 9. 2014.</w:t>
      </w:r>
      <w:r>
        <w:rPr>
          <w:rFonts w:ascii="Century Gothic" w:hAnsi="Century Gothic"/>
          <w:b/>
          <w:color w:val="0070C0"/>
        </w:rPr>
        <w:t xml:space="preserve"> </w:t>
      </w:r>
      <w:r w:rsidRPr="00DE125A">
        <w:rPr>
          <w:rFonts w:ascii="Century Gothic" w:hAnsi="Century Gothic"/>
          <w:b/>
          <w:color w:val="0070C0"/>
        </w:rPr>
        <w:t>Letos některé členky využily nabídky Literární akademie Josefa Škvoreckého v Praze a 8.11. absolvovaly přednášku Mgr. Richarda Olehly „</w:t>
      </w:r>
      <w:r w:rsidRPr="00DE125A">
        <w:rPr>
          <w:rFonts w:ascii="Century Gothic" w:hAnsi="Century Gothic"/>
          <w:b/>
          <w:color w:val="002060"/>
        </w:rPr>
        <w:t>Jaká je současná americká literatura</w:t>
      </w:r>
      <w:r w:rsidRPr="00DE125A">
        <w:rPr>
          <w:rFonts w:ascii="Century Gothic" w:hAnsi="Century Gothic"/>
          <w:b/>
          <w:color w:val="0070C0"/>
        </w:rPr>
        <w:t>?“</w:t>
      </w:r>
    </w:p>
    <w:p w14:paraId="05C962B8" w14:textId="77777777" w:rsidR="00DE125A" w:rsidRPr="00DE125A" w:rsidRDefault="00DE125A" w:rsidP="00DE125A">
      <w:pPr>
        <w:jc w:val="both"/>
        <w:rPr>
          <w:rFonts w:ascii="Century Gothic" w:hAnsi="Century Gothic"/>
          <w:b/>
          <w:color w:val="0070C0"/>
        </w:rPr>
      </w:pPr>
      <w:r>
        <w:rPr>
          <w:rFonts w:ascii="Century Gothic" w:hAnsi="Century Gothic"/>
          <w:b/>
          <w:color w:val="0070C0"/>
        </w:rPr>
        <w:t xml:space="preserve">   </w:t>
      </w:r>
      <w:r w:rsidRPr="00DE125A">
        <w:rPr>
          <w:rFonts w:ascii="Century Gothic" w:hAnsi="Century Gothic"/>
          <w:b/>
          <w:color w:val="0070C0"/>
        </w:rPr>
        <w:t>Zástupci SKIP se také účastní konference „Archivy, knihovny, muzea v digitálním světě“, kterou spolupořádá SKIP v Národním archivu v Praze na Chodovci. V roce 2014 ve dnech 26. a 27.11.</w:t>
      </w:r>
      <w:r>
        <w:rPr>
          <w:rFonts w:ascii="Century Gothic" w:hAnsi="Century Gothic"/>
          <w:b/>
          <w:color w:val="0070C0"/>
        </w:rPr>
        <w:t xml:space="preserve"> </w:t>
      </w:r>
      <w:r w:rsidRPr="00DE125A">
        <w:rPr>
          <w:rFonts w:ascii="Century Gothic" w:hAnsi="Century Gothic"/>
          <w:b/>
          <w:color w:val="0070C0"/>
        </w:rPr>
        <w:t>Členové SKIP se letos zapojili do projektu KZPS ( Konfederace zaměstnavatelských a podnikatelských svazů ČR) a zúčastnili se seminářů a jednání 28.3. v Krajské knihovně v Karlových Varech, návazně pak 6.6. v Kulturním centru Svoboda v Chebu.</w:t>
      </w:r>
    </w:p>
    <w:p w14:paraId="19DCD5D5" w14:textId="77777777" w:rsidR="00DE125A" w:rsidRPr="00DE125A" w:rsidRDefault="00DE125A" w:rsidP="00DE125A">
      <w:pPr>
        <w:jc w:val="both"/>
        <w:rPr>
          <w:rFonts w:ascii="Century Gothic" w:hAnsi="Century Gothic"/>
          <w:b/>
          <w:color w:val="0070C0"/>
        </w:rPr>
      </w:pPr>
      <w:r>
        <w:rPr>
          <w:rFonts w:ascii="Century Gothic" w:hAnsi="Century Gothic"/>
          <w:b/>
          <w:color w:val="0070C0"/>
        </w:rPr>
        <w:t xml:space="preserve">   </w:t>
      </w:r>
      <w:r w:rsidRPr="00DE125A">
        <w:rPr>
          <w:rFonts w:ascii="Century Gothic" w:hAnsi="Century Gothic"/>
          <w:b/>
          <w:color w:val="0070C0"/>
        </w:rPr>
        <w:t xml:space="preserve">Zapojili se také do projektu </w:t>
      </w:r>
      <w:r w:rsidRPr="00DE125A">
        <w:rPr>
          <w:rFonts w:ascii="Century Gothic" w:hAnsi="Century Gothic"/>
          <w:b/>
          <w:color w:val="002060"/>
        </w:rPr>
        <w:t>Společným postupem sociálních partnerů k přípravě odvětví na změny důchodového systému – seminářů „Přátelská pracoviště</w:t>
      </w:r>
      <w:r w:rsidRPr="00DE125A">
        <w:rPr>
          <w:rFonts w:ascii="Century Gothic" w:hAnsi="Century Gothic"/>
          <w:b/>
          <w:color w:val="0070C0"/>
        </w:rPr>
        <w:t>“ v Krajské knihovně v Karlových Varech se 4. 11. a 11.11 zúčastnilo několik členů SKIP.</w:t>
      </w:r>
      <w:r>
        <w:rPr>
          <w:rFonts w:ascii="Century Gothic" w:hAnsi="Century Gothic"/>
          <w:b/>
          <w:color w:val="0070C0"/>
        </w:rPr>
        <w:t xml:space="preserve"> </w:t>
      </w:r>
    </w:p>
    <w:p w14:paraId="48040D91" w14:textId="77777777" w:rsidR="00DE125A" w:rsidRPr="00DE125A" w:rsidRDefault="00DE125A" w:rsidP="00DE125A">
      <w:pPr>
        <w:jc w:val="both"/>
        <w:rPr>
          <w:rFonts w:ascii="Century Gothic" w:hAnsi="Century Gothic"/>
          <w:b/>
          <w:color w:val="0070C0"/>
        </w:rPr>
      </w:pPr>
      <w:r>
        <w:rPr>
          <w:rFonts w:ascii="Century Gothic" w:hAnsi="Century Gothic" w:cs="Arial,Bold"/>
          <w:b/>
          <w:bCs/>
          <w:color w:val="0070C0"/>
        </w:rPr>
        <w:t xml:space="preserve">   Dne </w:t>
      </w:r>
      <w:r w:rsidRPr="00DE125A">
        <w:rPr>
          <w:rFonts w:ascii="Century Gothic" w:hAnsi="Century Gothic"/>
          <w:b/>
          <w:color w:val="0070C0"/>
        </w:rPr>
        <w:t>10. května se v Městské knihovně Habartov konal již 8. ročník</w:t>
      </w:r>
      <w:r w:rsidRPr="00DE125A">
        <w:rPr>
          <w:rFonts w:ascii="Century Gothic" w:hAnsi="Century Gothic"/>
          <w:b/>
          <w:color w:val="002060"/>
        </w:rPr>
        <w:t xml:space="preserve"> Her bez hranic aneb knihovnice dětem</w:t>
      </w:r>
      <w:r w:rsidRPr="00DE125A">
        <w:rPr>
          <w:rFonts w:ascii="Century Gothic" w:hAnsi="Century Gothic"/>
          <w:b/>
          <w:color w:val="0070C0"/>
        </w:rPr>
        <w:t>. Na start se postavilo 14 dětských knihovnických družstev z knihoven Karlovarského kraje. Letošním tématem byly četnické humoresky, protože součástí místní knihovny je i muzeum četnictva, které si všichni účastníci mohli prohlédnout.</w:t>
      </w:r>
      <w:r>
        <w:rPr>
          <w:rFonts w:ascii="Century Gothic" w:hAnsi="Century Gothic"/>
          <w:b/>
          <w:color w:val="0070C0"/>
        </w:rPr>
        <w:t xml:space="preserve"> </w:t>
      </w:r>
      <w:r w:rsidRPr="00DE125A">
        <w:rPr>
          <w:rFonts w:ascii="Century Gothic" w:hAnsi="Century Gothic"/>
          <w:b/>
          <w:color w:val="0070C0"/>
        </w:rPr>
        <w:t>Překvapení čekalo děti hned na začátku. Z kulturního domu, kde byl hlavní stan Her, všechny soutěžící do knihovny odvezl vůz tažený koňmi. Slavnostního zahájení se v dobovém oblečení ujali členové Muzea bezpečnostních sborů a Klubu 1938 – Četnická stanice Habersbirk. Děti se tak rázem ocitly v době dávno minulé. Po představení jednotlivých družstev se všichni odebrali k první soutěžní disciplíně – střelbě z opravdové vzduchovky na cíl. To se líbilo hlavně klukům. Soutěžení pokračovalo známou kimovkou, děti házely granátem na cíl, vyzkoušely si chůzi po laně, trasologii – přiřazování stop k botám, hádaly staré četnické předměty, snímaly otisky prstů, vyplňovaly kvíz, který se týkal četnických událostí v Habartově, prokazovaly znalost četnické pohádky, sestavovaly indentikit podezřelé osoby,…</w:t>
      </w:r>
    </w:p>
    <w:p w14:paraId="5E894E90" w14:textId="77777777" w:rsidR="00DE125A" w:rsidRPr="00DE125A" w:rsidRDefault="00DE125A" w:rsidP="00DE125A">
      <w:pPr>
        <w:jc w:val="both"/>
        <w:rPr>
          <w:rFonts w:ascii="Century Gothic" w:hAnsi="Century Gothic"/>
          <w:b/>
          <w:color w:val="0070C0"/>
        </w:rPr>
      </w:pPr>
      <w:r>
        <w:rPr>
          <w:rFonts w:ascii="Century Gothic" w:hAnsi="Century Gothic"/>
          <w:b/>
          <w:color w:val="0070C0"/>
        </w:rPr>
        <w:t xml:space="preserve">   </w:t>
      </w:r>
      <w:r w:rsidRPr="00DE125A">
        <w:rPr>
          <w:rFonts w:ascii="Century Gothic" w:hAnsi="Century Gothic"/>
          <w:b/>
          <w:color w:val="0070C0"/>
        </w:rPr>
        <w:t>Po ukončení soutěží a obědě čekala děti scénka v podání místního četnického spolku a pouliční divadlo V. Braunreitera s pohádkou O Sněhurce. To vše, i vyhlášení výsledků se konalo v sálu kulturního střediska. Ceny dostala všechna soutěžící družstva a první tři kromě putovního talíře i poháry pro vítěze. První místo obsadily děti z Habartova, druzí byli Loketští a na třetím místě se umístilo družstvo dětí z místní knihovny v Lomnici.</w:t>
      </w:r>
      <w:r>
        <w:rPr>
          <w:rFonts w:ascii="Century Gothic" w:hAnsi="Century Gothic"/>
          <w:b/>
          <w:color w:val="0070C0"/>
        </w:rPr>
        <w:t xml:space="preserve"> </w:t>
      </w:r>
      <w:r w:rsidRPr="00DE125A">
        <w:rPr>
          <w:rFonts w:ascii="Century Gothic" w:hAnsi="Century Gothic"/>
          <w:b/>
          <w:color w:val="0070C0"/>
        </w:rPr>
        <w:t>Další ročník Her je za námi. Všichni jsme prožili krásný den, plný zábavy a poznali jsme zase další místo našeho kraje, kam se určitě budeme rádi vracet.</w:t>
      </w:r>
    </w:p>
    <w:p w14:paraId="5F32A7FB" w14:textId="626C4C78" w:rsidR="00DE125A" w:rsidRPr="00E10B70" w:rsidRDefault="00DE125A" w:rsidP="00E10B70">
      <w:pPr>
        <w:jc w:val="both"/>
        <w:rPr>
          <w:rFonts w:ascii="Century Gothic" w:hAnsi="Century Gothic"/>
          <w:b/>
          <w:color w:val="0070C0"/>
        </w:rPr>
      </w:pPr>
      <w:r>
        <w:rPr>
          <w:rFonts w:ascii="Century Gothic" w:hAnsi="Century Gothic"/>
          <w:b/>
          <w:color w:val="0070C0"/>
        </w:rPr>
        <w:t xml:space="preserve">   </w:t>
      </w:r>
      <w:r w:rsidRPr="00DE125A">
        <w:rPr>
          <w:rFonts w:ascii="Century Gothic" w:hAnsi="Century Gothic"/>
          <w:b/>
          <w:color w:val="0070C0"/>
        </w:rPr>
        <w:t>Kde končí svět (téma Čísla v našem životě) - zúčastnili jsme se ve třech  kategoriích: literárně výtvarné/dramatické, literární a výtvarné. Nejlepší práce jsme v krajském kole vyhodnotili a odměnili. Vítěz literární kategorie Matěj Šneberk se zúčastnil slavnostního vyhodnocení v zrcadlovém sále NK Praha, kde byli pasováni rytíři krásného slova.</w:t>
      </w:r>
      <w:bookmarkStart w:id="0" w:name="_GoBack"/>
      <w:bookmarkEnd w:id="0"/>
    </w:p>
    <w:p w14:paraId="35634205" w14:textId="77777777" w:rsidR="00DB144A" w:rsidRPr="00964A23" w:rsidRDefault="00DB144A" w:rsidP="00352628">
      <w:pPr>
        <w:jc w:val="right"/>
        <w:rPr>
          <w:rFonts w:ascii="Century Gothic" w:hAnsi="Century Gothic" w:cs="Arial,Bold"/>
          <w:b/>
          <w:bCs/>
          <w:color w:val="002060"/>
        </w:rPr>
      </w:pPr>
      <w:r w:rsidRPr="00964A23">
        <w:rPr>
          <w:rFonts w:ascii="Century Gothic" w:hAnsi="Century Gothic" w:cs="Arial,Bold"/>
          <w:b/>
          <w:bCs/>
          <w:color w:val="002060"/>
        </w:rPr>
        <w:t>ZÁVĚR A PODĚKOVÁNÍ</w:t>
      </w:r>
    </w:p>
    <w:p w14:paraId="3BE87AA1" w14:textId="77777777" w:rsidR="00DB144A" w:rsidRPr="002035D3" w:rsidRDefault="00DB144A" w:rsidP="00352628"/>
    <w:p w14:paraId="60B550E5" w14:textId="77777777" w:rsidR="008722B0" w:rsidRDefault="00DB144A" w:rsidP="00352628">
      <w:pPr>
        <w:jc w:val="both"/>
        <w:rPr>
          <w:rFonts w:ascii="Century Gothic" w:hAnsi="Century Gothic"/>
          <w:color w:val="3366FF"/>
        </w:rPr>
      </w:pPr>
      <w:r w:rsidRPr="002035D3">
        <w:rPr>
          <w:rFonts w:ascii="Century Gothic" w:hAnsi="Century Gothic"/>
          <w:color w:val="3366FF"/>
        </w:rPr>
        <w:t xml:space="preserve"> </w:t>
      </w:r>
    </w:p>
    <w:p w14:paraId="26ED5C4D" w14:textId="77777777" w:rsidR="00DB144A" w:rsidRDefault="00DB144A" w:rsidP="00352628">
      <w:pPr>
        <w:jc w:val="both"/>
        <w:rPr>
          <w:rFonts w:ascii="Century Gothic" w:hAnsi="Century Gothic"/>
          <w:b/>
          <w:color w:val="3366FF"/>
        </w:rPr>
      </w:pPr>
      <w:r w:rsidRPr="002035D3">
        <w:rPr>
          <w:rFonts w:ascii="Century Gothic" w:hAnsi="Century Gothic"/>
          <w:color w:val="3366FF"/>
        </w:rPr>
        <w:t xml:space="preserve">  </w:t>
      </w:r>
      <w:r w:rsidRPr="00F82E3A">
        <w:rPr>
          <w:rFonts w:ascii="Century Gothic" w:hAnsi="Century Gothic"/>
          <w:b/>
          <w:color w:val="0070C0"/>
        </w:rPr>
        <w:t>Na závěr chceme poděkovat všem subjektům</w:t>
      </w:r>
      <w:r w:rsidR="00A44F9C">
        <w:rPr>
          <w:rFonts w:ascii="Century Gothic" w:hAnsi="Century Gothic"/>
          <w:b/>
          <w:color w:val="0070C0"/>
        </w:rPr>
        <w:t>, které činnost SKIP v roce 2014</w:t>
      </w:r>
      <w:r w:rsidRPr="00F82E3A">
        <w:rPr>
          <w:rFonts w:ascii="Century Gothic" w:hAnsi="Century Gothic"/>
          <w:b/>
          <w:color w:val="0070C0"/>
        </w:rPr>
        <w:t xml:space="preserve"> podpořily:</w:t>
      </w:r>
    </w:p>
    <w:p w14:paraId="7AFABA27" w14:textId="77777777" w:rsidR="00DB144A" w:rsidRDefault="00DB144A" w:rsidP="00352628">
      <w:pPr>
        <w:jc w:val="both"/>
        <w:rPr>
          <w:rFonts w:ascii="Century Gothic" w:hAnsi="Century Gothic"/>
          <w:b/>
          <w:color w:val="3366FF"/>
        </w:rPr>
      </w:pPr>
    </w:p>
    <w:p w14:paraId="2DAC4AB3" w14:textId="6F8BEA43" w:rsidR="00DB144A" w:rsidRPr="00964A23" w:rsidRDefault="00DB144A" w:rsidP="00352628">
      <w:pPr>
        <w:jc w:val="both"/>
        <w:rPr>
          <w:rFonts w:ascii="Century Gothic" w:hAnsi="Century Gothic"/>
          <w:b/>
          <w:color w:val="002060"/>
        </w:rPr>
      </w:pPr>
      <w:r w:rsidRPr="00964A23">
        <w:rPr>
          <w:rFonts w:ascii="Century Gothic" w:hAnsi="Century Gothic"/>
          <w:b/>
          <w:color w:val="002060"/>
        </w:rPr>
        <w:t>Ministerstvo kultury ČR</w:t>
      </w:r>
      <w:r w:rsidR="00015F45">
        <w:rPr>
          <w:rFonts w:ascii="Century Gothic" w:hAnsi="Century Gothic"/>
          <w:b/>
          <w:color w:val="002060"/>
        </w:rPr>
        <w:t xml:space="preserve">, </w:t>
      </w:r>
      <w:r w:rsidRPr="00964A23">
        <w:rPr>
          <w:rFonts w:ascii="Century Gothic" w:hAnsi="Century Gothic"/>
          <w:b/>
          <w:color w:val="002060"/>
        </w:rPr>
        <w:t>SKANSKA</w:t>
      </w:r>
      <w:r w:rsidR="00015F45">
        <w:rPr>
          <w:rFonts w:ascii="Century Gothic" w:hAnsi="Century Gothic"/>
          <w:b/>
          <w:color w:val="002060"/>
        </w:rPr>
        <w:t xml:space="preserve">, </w:t>
      </w:r>
      <w:r w:rsidRPr="00964A23">
        <w:rPr>
          <w:rFonts w:ascii="Century Gothic" w:hAnsi="Century Gothic"/>
          <w:b/>
          <w:color w:val="002060"/>
        </w:rPr>
        <w:t>Goethe-Institut Prag</w:t>
      </w:r>
      <w:r w:rsidR="00015F45">
        <w:rPr>
          <w:rFonts w:ascii="Century Gothic" w:hAnsi="Century Gothic"/>
          <w:b/>
          <w:color w:val="002060"/>
        </w:rPr>
        <w:t xml:space="preserve">, </w:t>
      </w:r>
      <w:r w:rsidRPr="00964A23">
        <w:rPr>
          <w:rFonts w:ascii="Century Gothic" w:hAnsi="Century Gothic"/>
          <w:b/>
          <w:color w:val="002060"/>
        </w:rPr>
        <w:t>3M Česko</w:t>
      </w:r>
      <w:r w:rsidR="00015F45">
        <w:rPr>
          <w:rFonts w:ascii="Century Gothic" w:hAnsi="Century Gothic"/>
          <w:b/>
          <w:color w:val="002060"/>
        </w:rPr>
        <w:t xml:space="preserve">, </w:t>
      </w:r>
      <w:r w:rsidRPr="00964A23">
        <w:rPr>
          <w:rFonts w:ascii="Century Gothic" w:hAnsi="Century Gothic"/>
          <w:b/>
          <w:color w:val="002060"/>
        </w:rPr>
        <w:t>Firma Ceiba</w:t>
      </w:r>
    </w:p>
    <w:p w14:paraId="170A8DBA" w14:textId="5789CE15" w:rsidR="00F82E3A" w:rsidRPr="00964A23" w:rsidRDefault="00DB144A" w:rsidP="00352628">
      <w:pPr>
        <w:jc w:val="both"/>
        <w:rPr>
          <w:rFonts w:ascii="Century Gothic" w:hAnsi="Century Gothic"/>
          <w:b/>
          <w:color w:val="002060"/>
        </w:rPr>
      </w:pPr>
      <w:r w:rsidRPr="00964A23">
        <w:rPr>
          <w:rFonts w:ascii="Century Gothic" w:hAnsi="Century Gothic"/>
          <w:b/>
          <w:color w:val="002060"/>
        </w:rPr>
        <w:t>Asociace krajů ČR</w:t>
      </w:r>
      <w:r w:rsidR="00015F45">
        <w:rPr>
          <w:rFonts w:ascii="Century Gothic" w:hAnsi="Century Gothic"/>
          <w:b/>
          <w:color w:val="002060"/>
        </w:rPr>
        <w:t xml:space="preserve">, </w:t>
      </w:r>
      <w:r w:rsidRPr="00964A23">
        <w:rPr>
          <w:rFonts w:ascii="Century Gothic" w:hAnsi="Century Gothic"/>
          <w:b/>
          <w:color w:val="002060"/>
        </w:rPr>
        <w:t>Nakladatelství TRITON</w:t>
      </w:r>
      <w:r w:rsidR="00015F45">
        <w:rPr>
          <w:rFonts w:ascii="Century Gothic" w:hAnsi="Century Gothic"/>
          <w:b/>
          <w:color w:val="002060"/>
        </w:rPr>
        <w:t xml:space="preserve">, </w:t>
      </w:r>
      <w:r w:rsidR="00F82E3A" w:rsidRPr="00964A23">
        <w:rPr>
          <w:rFonts w:ascii="Century Gothic" w:hAnsi="Century Gothic"/>
          <w:b/>
          <w:color w:val="002060"/>
        </w:rPr>
        <w:t>Čtení pomáhá</w:t>
      </w:r>
      <w:r w:rsidR="00015F45">
        <w:rPr>
          <w:rFonts w:ascii="Century Gothic" w:hAnsi="Century Gothic"/>
          <w:b/>
          <w:color w:val="002060"/>
        </w:rPr>
        <w:t>, Svaz měst a obcí…</w:t>
      </w:r>
    </w:p>
    <w:p w14:paraId="0AEBE4ED" w14:textId="77777777" w:rsidR="00DB144A" w:rsidRDefault="00BD0C5E" w:rsidP="0099096E">
      <w:pPr>
        <w:pStyle w:val="Normlnweb"/>
        <w:jc w:val="center"/>
      </w:pPr>
      <w:r>
        <w:rPr>
          <w:noProof/>
          <w:color w:val="0000FF"/>
        </w:rPr>
        <w:drawing>
          <wp:inline distT="0" distB="0" distL="0" distR="0" wp14:anchorId="094F8283" wp14:editId="4A4E95F5">
            <wp:extent cx="2495550" cy="1095375"/>
            <wp:effectExtent l="0" t="0" r="0" b="9525"/>
            <wp:docPr id="5" name="obrázek 5" descr="Ministerstvo kultur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sterstvo kultu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5550" cy="1095375"/>
                    </a:xfrm>
                    <a:prstGeom prst="rect">
                      <a:avLst/>
                    </a:prstGeom>
                    <a:noFill/>
                    <a:ln>
                      <a:noFill/>
                    </a:ln>
                  </pic:spPr>
                </pic:pic>
              </a:graphicData>
            </a:graphic>
          </wp:inline>
        </w:drawing>
      </w:r>
      <w:r w:rsidR="00077A68">
        <w:t xml:space="preserve"> </w:t>
      </w:r>
      <w:hyperlink r:id="rId27" w:tgtFrame="_blank" w:history="1">
        <w:r>
          <w:rPr>
            <w:noProof/>
            <w:color w:val="0000FF"/>
          </w:rPr>
          <w:drawing>
            <wp:inline distT="0" distB="0" distL="0" distR="0" wp14:anchorId="43DBC4F3" wp14:editId="611F7C29">
              <wp:extent cx="1666875" cy="771525"/>
              <wp:effectExtent l="0" t="0" r="9525" b="9525"/>
              <wp:docPr id="6" name="obrázek 6" descr="SK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ANS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771525"/>
                      </a:xfrm>
                      <a:prstGeom prst="rect">
                        <a:avLst/>
                      </a:prstGeom>
                      <a:noFill/>
                      <a:ln>
                        <a:noFill/>
                      </a:ln>
                    </pic:spPr>
                  </pic:pic>
                </a:graphicData>
              </a:graphic>
            </wp:inline>
          </w:drawing>
        </w:r>
        <w:r w:rsidR="00077A68">
          <w:t xml:space="preserve">  </w:t>
        </w:r>
      </w:hyperlink>
      <w:r>
        <w:rPr>
          <w:rFonts w:ascii="Arial" w:hAnsi="Arial" w:cs="Arial"/>
          <w:noProof/>
          <w:color w:val="0000FF"/>
          <w:sz w:val="16"/>
          <w:szCs w:val="16"/>
        </w:rPr>
        <w:drawing>
          <wp:inline distT="0" distB="0" distL="0" distR="0" wp14:anchorId="0FEB2197" wp14:editId="4A745886">
            <wp:extent cx="1704975" cy="600075"/>
            <wp:effectExtent l="0" t="0" r="9525" b="9525"/>
            <wp:docPr id="8" name="obrázek 8" descr="http://www.ceiba.cz/new/img/ceiba_logo.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eiba.cz/new/img/ceiba_log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600075"/>
                    </a:xfrm>
                    <a:prstGeom prst="rect">
                      <a:avLst/>
                    </a:prstGeom>
                    <a:noFill/>
                    <a:ln>
                      <a:noFill/>
                    </a:ln>
                  </pic:spPr>
                </pic:pic>
              </a:graphicData>
            </a:graphic>
          </wp:inline>
        </w:drawing>
      </w:r>
      <w:r w:rsidR="00077A68">
        <w:rPr>
          <w:rFonts w:ascii="Arial" w:hAnsi="Arial" w:cs="Arial"/>
          <w:noProof/>
          <w:color w:val="0000D6"/>
          <w:sz w:val="18"/>
          <w:szCs w:val="18"/>
        </w:rPr>
        <w:t xml:space="preserve">   </w:t>
      </w:r>
      <w:r>
        <w:rPr>
          <w:noProof/>
          <w:color w:val="0000FF"/>
        </w:rPr>
        <w:drawing>
          <wp:inline distT="0" distB="0" distL="0" distR="0" wp14:anchorId="6C74EF22" wp14:editId="5D06DF1D">
            <wp:extent cx="1543050" cy="809625"/>
            <wp:effectExtent l="0" t="0" r="0" b="9525"/>
            <wp:docPr id="9" name="obrázek 9" descr="File:3M wordmark.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3M wordmark.sv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809625"/>
                    </a:xfrm>
                    <a:prstGeom prst="rect">
                      <a:avLst/>
                    </a:prstGeom>
                    <a:noFill/>
                    <a:ln>
                      <a:noFill/>
                    </a:ln>
                  </pic:spPr>
                </pic:pic>
              </a:graphicData>
            </a:graphic>
          </wp:inline>
        </w:drawing>
      </w:r>
      <w:r w:rsidR="00077A68">
        <w:rPr>
          <w:rFonts w:ascii="Arial" w:hAnsi="Arial" w:cs="Arial"/>
          <w:noProof/>
          <w:color w:val="0000D6"/>
          <w:sz w:val="18"/>
          <w:szCs w:val="18"/>
        </w:rPr>
        <w:t xml:space="preserve">        </w:t>
      </w:r>
      <w:r w:rsidR="00DB144A">
        <w:t xml:space="preserve"> </w:t>
      </w:r>
      <w:r>
        <w:rPr>
          <w:rFonts w:ascii="Arial" w:hAnsi="Arial" w:cs="Arial"/>
          <w:noProof/>
          <w:sz w:val="20"/>
          <w:szCs w:val="20"/>
        </w:rPr>
        <w:drawing>
          <wp:inline distT="0" distB="0" distL="0" distR="0" wp14:anchorId="6BAA4DCC" wp14:editId="7F778B62">
            <wp:extent cx="1400175" cy="1000125"/>
            <wp:effectExtent l="0" t="0" r="9525" b="9525"/>
            <wp:docPr id="10" name="il_fi" descr="http://www.memorixanatomie.com/sites/default/files/triton komplet logo min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morixanatomie.com/sites/default/files/triton komplet logo mini_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1000125"/>
                    </a:xfrm>
                    <a:prstGeom prst="rect">
                      <a:avLst/>
                    </a:prstGeom>
                    <a:noFill/>
                    <a:ln>
                      <a:noFill/>
                    </a:ln>
                  </pic:spPr>
                </pic:pic>
              </a:graphicData>
            </a:graphic>
          </wp:inline>
        </w:drawing>
      </w:r>
    </w:p>
    <w:p w14:paraId="16BA0F19" w14:textId="77777777" w:rsidR="00DB144A" w:rsidRPr="008728C6" w:rsidRDefault="00E54063" w:rsidP="00E54063">
      <w:pPr>
        <w:jc w:val="center"/>
        <w:rPr>
          <w:rFonts w:ascii="Century Gothic" w:hAnsi="Century Gothic"/>
          <w:b/>
          <w:color w:val="000080"/>
        </w:rPr>
      </w:pPr>
      <w:r>
        <w:rPr>
          <w:rFonts w:ascii="Century Gothic" w:hAnsi="Century Gothic"/>
          <w:b/>
          <w:color w:val="000080"/>
        </w:rPr>
        <w:t xml:space="preserve">       </w:t>
      </w:r>
      <w:r w:rsidR="00BD0C5E">
        <w:rPr>
          <w:noProof/>
        </w:rPr>
        <w:drawing>
          <wp:inline distT="0" distB="0" distL="0" distR="0" wp14:anchorId="282B2D9B" wp14:editId="1B8168A8">
            <wp:extent cx="1647825" cy="857250"/>
            <wp:effectExtent l="0" t="0" r="9525" b="0"/>
            <wp:docPr id="12" name="logo" descr="Logo AK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AKČ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857250"/>
                    </a:xfrm>
                    <a:prstGeom prst="rect">
                      <a:avLst/>
                    </a:prstGeom>
                    <a:noFill/>
                    <a:ln>
                      <a:noFill/>
                    </a:ln>
                  </pic:spPr>
                </pic:pic>
              </a:graphicData>
            </a:graphic>
          </wp:inline>
        </w:drawing>
      </w:r>
      <w:r>
        <w:rPr>
          <w:rFonts w:ascii="Century Gothic" w:hAnsi="Century Gothic"/>
          <w:b/>
          <w:color w:val="000080"/>
        </w:rPr>
        <w:t xml:space="preserve">               </w:t>
      </w:r>
      <w:r w:rsidRPr="00E54063">
        <w:rPr>
          <w:rFonts w:ascii="Century Gothic" w:hAnsi="Century Gothic"/>
          <w:b/>
          <w:noProof/>
          <w:color w:val="000080"/>
        </w:rPr>
        <w:drawing>
          <wp:inline distT="0" distB="0" distL="0" distR="0" wp14:anchorId="4E98A43C" wp14:editId="50E17C45">
            <wp:extent cx="2609850" cy="942975"/>
            <wp:effectExtent l="0" t="0" r="0" b="9525"/>
            <wp:docPr id="17" name="Obrázek 17" descr="C:\Users\GIEBISCHR\Desktop\logo_cteni_pom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EBISCHR\Desktop\logo_cteni_pomah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942975"/>
                    </a:xfrm>
                    <a:prstGeom prst="rect">
                      <a:avLst/>
                    </a:prstGeom>
                    <a:noFill/>
                    <a:ln>
                      <a:noFill/>
                    </a:ln>
                  </pic:spPr>
                </pic:pic>
              </a:graphicData>
            </a:graphic>
          </wp:inline>
        </w:drawing>
      </w:r>
    </w:p>
    <w:p w14:paraId="7AE1F1FE" w14:textId="77777777" w:rsidR="00DB144A" w:rsidRPr="002035D3" w:rsidRDefault="00DB144A" w:rsidP="00CA5572">
      <w:pPr>
        <w:jc w:val="right"/>
      </w:pPr>
    </w:p>
    <w:p w14:paraId="490D9B27" w14:textId="05F4F819" w:rsidR="00DB144A" w:rsidRPr="002035D3" w:rsidRDefault="00015F45" w:rsidP="00CA5572">
      <w:r>
        <w:rPr>
          <w:noProof/>
          <w:color w:val="0000FF"/>
        </w:rPr>
        <w:t xml:space="preserve">                   </w:t>
      </w:r>
      <w:r w:rsidR="00A7657B">
        <w:rPr>
          <w:noProof/>
          <w:color w:val="0000FF"/>
        </w:rPr>
        <w:drawing>
          <wp:inline distT="0" distB="0" distL="0" distR="0" wp14:anchorId="2CA42C13" wp14:editId="253F3C31">
            <wp:extent cx="2222500" cy="848782"/>
            <wp:effectExtent l="0" t="0" r="6350" b="8890"/>
            <wp:docPr id="3" name="irc_mi" descr="http://www.mistnikultura.cz/files/literarni_noviny_logo.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stnikultura.cz/files/literarni_noviny_logo.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9172" cy="855149"/>
                    </a:xfrm>
                    <a:prstGeom prst="rect">
                      <a:avLst/>
                    </a:prstGeom>
                    <a:noFill/>
                    <a:ln>
                      <a:noFill/>
                    </a:ln>
                  </pic:spPr>
                </pic:pic>
              </a:graphicData>
            </a:graphic>
          </wp:inline>
        </w:drawing>
      </w:r>
      <w:r w:rsidR="00A7657B" w:rsidRPr="00A7657B">
        <w:rPr>
          <w:noProof/>
          <w:color w:val="0000FF"/>
        </w:rPr>
        <w:t xml:space="preserve"> </w:t>
      </w:r>
      <w:r w:rsidR="00A7657B">
        <w:rPr>
          <w:noProof/>
          <w:color w:val="0000FF"/>
        </w:rPr>
        <w:t xml:space="preserve">            </w:t>
      </w:r>
      <w:r w:rsidR="00A7657B">
        <w:rPr>
          <w:noProof/>
          <w:color w:val="0000FF"/>
        </w:rPr>
        <w:drawing>
          <wp:inline distT="0" distB="0" distL="0" distR="0" wp14:anchorId="27B4D88B" wp14:editId="3D01E4CB">
            <wp:extent cx="2108200" cy="1144300"/>
            <wp:effectExtent l="0" t="0" r="6350" b="0"/>
            <wp:docPr id="7" name="irc_mi" descr="http://www.emu.dk/sites/default/files/Goethe-Insitut-50-LOGO-00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mu.dk/sites/default/files/Goethe-Insitut-50-LOGO-004.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538" cy="1153168"/>
                    </a:xfrm>
                    <a:prstGeom prst="rect">
                      <a:avLst/>
                    </a:prstGeom>
                    <a:noFill/>
                    <a:ln>
                      <a:noFill/>
                    </a:ln>
                  </pic:spPr>
                </pic:pic>
              </a:graphicData>
            </a:graphic>
          </wp:inline>
        </w:drawing>
      </w:r>
    </w:p>
    <w:p w14:paraId="2A060701" w14:textId="77777777" w:rsidR="00DB144A" w:rsidRPr="0013196A" w:rsidRDefault="00DB144A" w:rsidP="00CA5572">
      <w:pPr>
        <w:rPr>
          <w:rFonts w:ascii="Verdana" w:hAnsi="Verdana"/>
          <w:color w:val="000000"/>
          <w:sz w:val="16"/>
          <w:szCs w:val="16"/>
        </w:rPr>
      </w:pPr>
      <w:r>
        <w:rPr>
          <w:rFonts w:ascii="Arial" w:hAnsi="Arial" w:cs="Arial"/>
          <w:sz w:val="18"/>
          <w:szCs w:val="18"/>
        </w:rPr>
        <w:t xml:space="preserve">                          </w:t>
      </w:r>
    </w:p>
    <w:p w14:paraId="4447710D" w14:textId="77777777" w:rsidR="00DB144A" w:rsidRPr="00630784" w:rsidRDefault="00DB144A" w:rsidP="00352628">
      <w:pPr>
        <w:jc w:val="both"/>
        <w:rPr>
          <w:rFonts w:ascii="Century Gothic" w:hAnsi="Century Gothic"/>
          <w:b/>
          <w:color w:val="3366FF"/>
        </w:rPr>
      </w:pPr>
      <w:r w:rsidRPr="00630784">
        <w:rPr>
          <w:rFonts w:ascii="Century Gothic" w:hAnsi="Century Gothic"/>
          <w:b/>
          <w:color w:val="3366FF"/>
        </w:rPr>
        <w:t xml:space="preserve">   </w:t>
      </w:r>
      <w:r w:rsidRPr="00964A23">
        <w:rPr>
          <w:rFonts w:ascii="Century Gothic" w:hAnsi="Century Gothic"/>
          <w:b/>
          <w:color w:val="002060"/>
        </w:rPr>
        <w:t>Děkujeme všem kolektivním a především individuálním členům SKIP</w:t>
      </w:r>
      <w:r w:rsidR="00F82E3A">
        <w:rPr>
          <w:rFonts w:ascii="Century Gothic" w:hAnsi="Century Gothic"/>
          <w:b/>
          <w:color w:val="3366FF"/>
        </w:rPr>
        <w:t xml:space="preserve">, </w:t>
      </w:r>
      <w:r w:rsidR="00A44F9C">
        <w:rPr>
          <w:rFonts w:ascii="Century Gothic" w:hAnsi="Century Gothic"/>
          <w:b/>
          <w:color w:val="0070C0"/>
        </w:rPr>
        <w:t>kteří i v roce 2014</w:t>
      </w:r>
      <w:r w:rsidRPr="00F82E3A">
        <w:rPr>
          <w:rFonts w:ascii="Century Gothic" w:hAnsi="Century Gothic"/>
          <w:b/>
          <w:color w:val="0070C0"/>
        </w:rPr>
        <w:t xml:space="preserve"> dobrovolně vykonávali spolkovou činnost pro další rozvoj naší profesní organizace, všem dobrovolným funkcionářům, kteří svou prací přispívají nezištně k dobrým výsledkům práce SKIP: regionálním organizacím a jejich výborům a dozorčím komisím, všem sekcím, komisím a klubům a jejich vedení, dozorčí komisi i výkonnému výboru. </w:t>
      </w:r>
      <w:r w:rsidRPr="00964A23">
        <w:rPr>
          <w:rFonts w:ascii="Century Gothic" w:hAnsi="Century Gothic"/>
          <w:b/>
          <w:color w:val="002060"/>
        </w:rPr>
        <w:t>SKIP vytvářejí a formují jeho lidé.</w:t>
      </w:r>
    </w:p>
    <w:p w14:paraId="03C8E8B4" w14:textId="77777777" w:rsidR="00DB144A" w:rsidRPr="002035D3" w:rsidRDefault="00DB144A" w:rsidP="00352628">
      <w:pPr>
        <w:jc w:val="both"/>
        <w:rPr>
          <w:rFonts w:ascii="Century Gothic" w:hAnsi="Century Gothic"/>
          <w:b/>
          <w:color w:val="3366FF"/>
        </w:rPr>
      </w:pPr>
    </w:p>
    <w:p w14:paraId="4D93E0DC" w14:textId="77777777" w:rsidR="000E1618" w:rsidRDefault="000E1618" w:rsidP="00352628">
      <w:pPr>
        <w:jc w:val="right"/>
        <w:rPr>
          <w:rFonts w:ascii="Century Gothic" w:hAnsi="Century Gothic" w:cs="Arial,Bold"/>
          <w:b/>
          <w:bCs/>
          <w:color w:val="000080"/>
        </w:rPr>
      </w:pPr>
    </w:p>
    <w:p w14:paraId="3D263CDA" w14:textId="77777777" w:rsidR="00DB144A" w:rsidRPr="00964A23" w:rsidRDefault="00F82E3A" w:rsidP="00352628">
      <w:pPr>
        <w:jc w:val="right"/>
        <w:rPr>
          <w:rFonts w:ascii="Century Gothic" w:hAnsi="Century Gothic" w:cs="Arial,Bold"/>
          <w:b/>
          <w:bCs/>
          <w:color w:val="002060"/>
        </w:rPr>
      </w:pPr>
      <w:r w:rsidRPr="00964A23">
        <w:rPr>
          <w:rFonts w:ascii="Century Gothic" w:hAnsi="Century Gothic" w:cs="Arial,Bold"/>
          <w:b/>
          <w:bCs/>
          <w:color w:val="002060"/>
        </w:rPr>
        <w:t>Mgr. Roman Giebisch, Ph.D.</w:t>
      </w:r>
    </w:p>
    <w:p w14:paraId="7EF9445E" w14:textId="77777777" w:rsidR="00DB144A" w:rsidRPr="00F82E3A" w:rsidRDefault="00DB144A" w:rsidP="00CA5572">
      <w:pPr>
        <w:jc w:val="right"/>
        <w:rPr>
          <w:rFonts w:ascii="Century Gothic" w:hAnsi="Century Gothic" w:cs="Arial,Bold"/>
          <w:b/>
          <w:bCs/>
          <w:color w:val="0070C0"/>
        </w:rPr>
      </w:pPr>
      <w:r w:rsidRPr="00F82E3A">
        <w:rPr>
          <w:rFonts w:ascii="Century Gothic" w:hAnsi="Century Gothic"/>
          <w:b/>
          <w:color w:val="0070C0"/>
        </w:rPr>
        <w:t xml:space="preserve">předseda SKIP                                                                                                 </w:t>
      </w:r>
    </w:p>
    <w:sectPr w:rsidR="00DB144A" w:rsidRPr="00F82E3A" w:rsidSect="002172C1">
      <w:footerReference w:type="even"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CC363" w14:textId="77777777" w:rsidR="00B41B4E" w:rsidRDefault="00B41B4E">
      <w:r>
        <w:separator/>
      </w:r>
    </w:p>
  </w:endnote>
  <w:endnote w:type="continuationSeparator" w:id="0">
    <w:p w14:paraId="1BA8D29D" w14:textId="77777777" w:rsidR="00B41B4E" w:rsidRDefault="00B41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w Cen MT">
    <w:altName w:val="Tw Cen"/>
    <w:panose1 w:val="020B0602020104020603"/>
    <w:charset w:val="EE"/>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E849D" w14:textId="77777777" w:rsidR="00DD0755" w:rsidRDefault="00DD0755" w:rsidP="00D87934">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6FE22E22" w14:textId="77777777" w:rsidR="00DD0755" w:rsidRDefault="00DD0755" w:rsidP="006F0A1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EB75A" w14:textId="77777777" w:rsidR="00DD0755" w:rsidRDefault="00DD0755" w:rsidP="00D87934">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B41B4E">
      <w:rPr>
        <w:rStyle w:val="slostrnky"/>
        <w:noProof/>
      </w:rPr>
      <w:t>1</w:t>
    </w:r>
    <w:r>
      <w:rPr>
        <w:rStyle w:val="slostrnky"/>
      </w:rPr>
      <w:fldChar w:fldCharType="end"/>
    </w:r>
  </w:p>
  <w:p w14:paraId="236CCB05" w14:textId="77777777" w:rsidR="00DD0755" w:rsidRDefault="00DD0755" w:rsidP="006F0A18">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6511D" w14:textId="77777777" w:rsidR="00B41B4E" w:rsidRDefault="00B41B4E">
      <w:r>
        <w:separator/>
      </w:r>
    </w:p>
  </w:footnote>
  <w:footnote w:type="continuationSeparator" w:id="0">
    <w:p w14:paraId="199E0500" w14:textId="77777777" w:rsidR="00B41B4E" w:rsidRDefault="00B41B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99AA370"/>
    <w:lvl w:ilvl="0">
      <w:numFmt w:val="decimal"/>
      <w:lvlText w:val="*"/>
      <w:lvlJc w:val="left"/>
      <w:pPr>
        <w:ind w:left="0" w:firstLine="0"/>
      </w:pPr>
    </w:lvl>
  </w:abstractNum>
  <w:abstractNum w:abstractNumId="1">
    <w:nsid w:val="196C709B"/>
    <w:multiLevelType w:val="hybridMultilevel"/>
    <w:tmpl w:val="39B403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BB44CEF"/>
    <w:multiLevelType w:val="hybridMultilevel"/>
    <w:tmpl w:val="6A0497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13E675D"/>
    <w:multiLevelType w:val="hybridMultilevel"/>
    <w:tmpl w:val="330235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9B05CD6"/>
    <w:multiLevelType w:val="hybridMultilevel"/>
    <w:tmpl w:val="A1A0F58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nsid w:val="524F6916"/>
    <w:multiLevelType w:val="multilevel"/>
    <w:tmpl w:val="697C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9618D6"/>
    <w:multiLevelType w:val="hybridMultilevel"/>
    <w:tmpl w:val="9F26E168"/>
    <w:lvl w:ilvl="0" w:tplc="21B6B470">
      <w:start w:val="19"/>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4"/>
  </w:num>
  <w:num w:numId="2">
    <w:abstractNumId w:val="0"/>
    <w:lvlOverride w:ilvl="0">
      <w:lvl w:ilvl="0">
        <w:numFmt w:val="bullet"/>
        <w:lvlText w:val=""/>
        <w:legacy w:legacy="1" w:legacySpace="0" w:legacyIndent="0"/>
        <w:lvlJc w:val="left"/>
        <w:pPr>
          <w:ind w:left="0" w:firstLine="0"/>
        </w:pPr>
        <w:rPr>
          <w:rFonts w:ascii="Symbol" w:hAnsi="Symbol" w:cs="Symbol" w:hint="default"/>
        </w:rPr>
      </w:lvl>
    </w:lvlOverride>
  </w:num>
  <w:num w:numId="3">
    <w:abstractNumId w:val="2"/>
  </w:num>
  <w:num w:numId="4">
    <w:abstractNumId w:val="3"/>
  </w:num>
  <w:num w:numId="5">
    <w:abstractNumId w:val="6"/>
  </w:num>
  <w:num w:numId="6">
    <w:abstractNumId w:val="1"/>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9F4"/>
    <w:rsid w:val="000002FD"/>
    <w:rsid w:val="00003D10"/>
    <w:rsid w:val="000052B3"/>
    <w:rsid w:val="000057D6"/>
    <w:rsid w:val="0000651E"/>
    <w:rsid w:val="00010E47"/>
    <w:rsid w:val="00013BD6"/>
    <w:rsid w:val="00015475"/>
    <w:rsid w:val="00015875"/>
    <w:rsid w:val="00015BAE"/>
    <w:rsid w:val="00015F45"/>
    <w:rsid w:val="000175CF"/>
    <w:rsid w:val="000307D7"/>
    <w:rsid w:val="00031F52"/>
    <w:rsid w:val="00032FE3"/>
    <w:rsid w:val="0004204B"/>
    <w:rsid w:val="000504DE"/>
    <w:rsid w:val="00053B7C"/>
    <w:rsid w:val="00062FC3"/>
    <w:rsid w:val="000638D3"/>
    <w:rsid w:val="00070B6B"/>
    <w:rsid w:val="000731BD"/>
    <w:rsid w:val="0007413E"/>
    <w:rsid w:val="00077A68"/>
    <w:rsid w:val="00077C06"/>
    <w:rsid w:val="00080288"/>
    <w:rsid w:val="00085A5C"/>
    <w:rsid w:val="00094699"/>
    <w:rsid w:val="000955E8"/>
    <w:rsid w:val="000A6324"/>
    <w:rsid w:val="000A6A4A"/>
    <w:rsid w:val="000C47E7"/>
    <w:rsid w:val="000C6FC7"/>
    <w:rsid w:val="000D1F9A"/>
    <w:rsid w:val="000D3F84"/>
    <w:rsid w:val="000D43E2"/>
    <w:rsid w:val="000E1618"/>
    <w:rsid w:val="000E2D7B"/>
    <w:rsid w:val="000E6ED2"/>
    <w:rsid w:val="000F07BA"/>
    <w:rsid w:val="000F710E"/>
    <w:rsid w:val="00100A02"/>
    <w:rsid w:val="00103D86"/>
    <w:rsid w:val="001053E1"/>
    <w:rsid w:val="00107134"/>
    <w:rsid w:val="001118D4"/>
    <w:rsid w:val="001172E0"/>
    <w:rsid w:val="0012420E"/>
    <w:rsid w:val="0013196A"/>
    <w:rsid w:val="00135FF5"/>
    <w:rsid w:val="00136A06"/>
    <w:rsid w:val="00142115"/>
    <w:rsid w:val="00143A70"/>
    <w:rsid w:val="001657AF"/>
    <w:rsid w:val="00167180"/>
    <w:rsid w:val="00167414"/>
    <w:rsid w:val="00171C23"/>
    <w:rsid w:val="00173EE3"/>
    <w:rsid w:val="00175781"/>
    <w:rsid w:val="00176509"/>
    <w:rsid w:val="00176B28"/>
    <w:rsid w:val="00177AB1"/>
    <w:rsid w:val="00181B91"/>
    <w:rsid w:val="001847A3"/>
    <w:rsid w:val="001934D4"/>
    <w:rsid w:val="00196E37"/>
    <w:rsid w:val="001A334C"/>
    <w:rsid w:val="001A3966"/>
    <w:rsid w:val="001B5216"/>
    <w:rsid w:val="001C20F9"/>
    <w:rsid w:val="001C22E8"/>
    <w:rsid w:val="001C393D"/>
    <w:rsid w:val="001C3F93"/>
    <w:rsid w:val="001C59E8"/>
    <w:rsid w:val="001C68B9"/>
    <w:rsid w:val="001D06DC"/>
    <w:rsid w:val="001D3923"/>
    <w:rsid w:val="001D4DAE"/>
    <w:rsid w:val="001D6CC4"/>
    <w:rsid w:val="001E4229"/>
    <w:rsid w:val="001E5FE7"/>
    <w:rsid w:val="001F02CC"/>
    <w:rsid w:val="001F1368"/>
    <w:rsid w:val="001F33FF"/>
    <w:rsid w:val="001F68AC"/>
    <w:rsid w:val="002035D3"/>
    <w:rsid w:val="00204636"/>
    <w:rsid w:val="002054E7"/>
    <w:rsid w:val="00205E77"/>
    <w:rsid w:val="00210E92"/>
    <w:rsid w:val="00213F7F"/>
    <w:rsid w:val="002172C1"/>
    <w:rsid w:val="0022035C"/>
    <w:rsid w:val="002206CD"/>
    <w:rsid w:val="002238C5"/>
    <w:rsid w:val="00224939"/>
    <w:rsid w:val="002408AC"/>
    <w:rsid w:val="002459AC"/>
    <w:rsid w:val="00247BF4"/>
    <w:rsid w:val="00250087"/>
    <w:rsid w:val="00260B7F"/>
    <w:rsid w:val="00263D3C"/>
    <w:rsid w:val="00264201"/>
    <w:rsid w:val="002718C1"/>
    <w:rsid w:val="002740DE"/>
    <w:rsid w:val="00277DEA"/>
    <w:rsid w:val="00281A79"/>
    <w:rsid w:val="0028664F"/>
    <w:rsid w:val="002879CB"/>
    <w:rsid w:val="0029265F"/>
    <w:rsid w:val="002932EE"/>
    <w:rsid w:val="00294CF2"/>
    <w:rsid w:val="0029553C"/>
    <w:rsid w:val="0029728B"/>
    <w:rsid w:val="002A183C"/>
    <w:rsid w:val="002A45AD"/>
    <w:rsid w:val="002A72C6"/>
    <w:rsid w:val="002B23F1"/>
    <w:rsid w:val="002B48B1"/>
    <w:rsid w:val="002C23B5"/>
    <w:rsid w:val="002C5379"/>
    <w:rsid w:val="002D3FFC"/>
    <w:rsid w:val="002D5D10"/>
    <w:rsid w:val="002D6049"/>
    <w:rsid w:val="002E3404"/>
    <w:rsid w:val="002F3420"/>
    <w:rsid w:val="002F34FD"/>
    <w:rsid w:val="002F3FFB"/>
    <w:rsid w:val="002F4A7F"/>
    <w:rsid w:val="002F57C6"/>
    <w:rsid w:val="002F5834"/>
    <w:rsid w:val="002F5DC2"/>
    <w:rsid w:val="003047BE"/>
    <w:rsid w:val="003106C4"/>
    <w:rsid w:val="00313BBD"/>
    <w:rsid w:val="00320A03"/>
    <w:rsid w:val="00322591"/>
    <w:rsid w:val="00331803"/>
    <w:rsid w:val="00333BD6"/>
    <w:rsid w:val="00334094"/>
    <w:rsid w:val="003407CF"/>
    <w:rsid w:val="00342E28"/>
    <w:rsid w:val="0034401A"/>
    <w:rsid w:val="003501D4"/>
    <w:rsid w:val="0035246B"/>
    <w:rsid w:val="00352628"/>
    <w:rsid w:val="00355D12"/>
    <w:rsid w:val="0035740D"/>
    <w:rsid w:val="00357BF0"/>
    <w:rsid w:val="00363678"/>
    <w:rsid w:val="0037744A"/>
    <w:rsid w:val="003804C1"/>
    <w:rsid w:val="00380BEF"/>
    <w:rsid w:val="00381D89"/>
    <w:rsid w:val="003837AF"/>
    <w:rsid w:val="00384081"/>
    <w:rsid w:val="003842E1"/>
    <w:rsid w:val="00386E81"/>
    <w:rsid w:val="00392FDE"/>
    <w:rsid w:val="00393035"/>
    <w:rsid w:val="003965BF"/>
    <w:rsid w:val="00396F4F"/>
    <w:rsid w:val="003976DF"/>
    <w:rsid w:val="003A5C93"/>
    <w:rsid w:val="003B035E"/>
    <w:rsid w:val="003B4759"/>
    <w:rsid w:val="003B4B3A"/>
    <w:rsid w:val="003B6BD8"/>
    <w:rsid w:val="003C78FB"/>
    <w:rsid w:val="003E29AF"/>
    <w:rsid w:val="003E5651"/>
    <w:rsid w:val="003E6FCB"/>
    <w:rsid w:val="003F63D2"/>
    <w:rsid w:val="004008AD"/>
    <w:rsid w:val="00405853"/>
    <w:rsid w:val="0040799A"/>
    <w:rsid w:val="00412635"/>
    <w:rsid w:val="004154FB"/>
    <w:rsid w:val="004162B0"/>
    <w:rsid w:val="0041769B"/>
    <w:rsid w:val="00420ABF"/>
    <w:rsid w:val="00421DA2"/>
    <w:rsid w:val="00423C55"/>
    <w:rsid w:val="0043351E"/>
    <w:rsid w:val="00437418"/>
    <w:rsid w:val="00441E59"/>
    <w:rsid w:val="00446610"/>
    <w:rsid w:val="00453D38"/>
    <w:rsid w:val="00454FD6"/>
    <w:rsid w:val="00461438"/>
    <w:rsid w:val="00466F02"/>
    <w:rsid w:val="0047610F"/>
    <w:rsid w:val="00477591"/>
    <w:rsid w:val="004801F1"/>
    <w:rsid w:val="00485097"/>
    <w:rsid w:val="004869E5"/>
    <w:rsid w:val="0049559A"/>
    <w:rsid w:val="004A6AD4"/>
    <w:rsid w:val="004A74F2"/>
    <w:rsid w:val="004A7C88"/>
    <w:rsid w:val="004B100E"/>
    <w:rsid w:val="004B13D3"/>
    <w:rsid w:val="004B503E"/>
    <w:rsid w:val="004C0C35"/>
    <w:rsid w:val="004C2A0F"/>
    <w:rsid w:val="004D0E43"/>
    <w:rsid w:val="004D6809"/>
    <w:rsid w:val="004E203C"/>
    <w:rsid w:val="004F6BDF"/>
    <w:rsid w:val="004F7858"/>
    <w:rsid w:val="004F7EDB"/>
    <w:rsid w:val="00500CCA"/>
    <w:rsid w:val="00512EA9"/>
    <w:rsid w:val="005227EF"/>
    <w:rsid w:val="0052680E"/>
    <w:rsid w:val="005277E9"/>
    <w:rsid w:val="00530809"/>
    <w:rsid w:val="00532776"/>
    <w:rsid w:val="0053326A"/>
    <w:rsid w:val="00534DC3"/>
    <w:rsid w:val="0053548D"/>
    <w:rsid w:val="00535A81"/>
    <w:rsid w:val="00535DD5"/>
    <w:rsid w:val="005363CA"/>
    <w:rsid w:val="00542855"/>
    <w:rsid w:val="00545C37"/>
    <w:rsid w:val="0054678F"/>
    <w:rsid w:val="00547741"/>
    <w:rsid w:val="00552BE9"/>
    <w:rsid w:val="0055374D"/>
    <w:rsid w:val="00555509"/>
    <w:rsid w:val="00556C27"/>
    <w:rsid w:val="00564DB2"/>
    <w:rsid w:val="00564F3D"/>
    <w:rsid w:val="00567F28"/>
    <w:rsid w:val="00571459"/>
    <w:rsid w:val="0057358A"/>
    <w:rsid w:val="00573665"/>
    <w:rsid w:val="00576C05"/>
    <w:rsid w:val="00576F7B"/>
    <w:rsid w:val="00580E8C"/>
    <w:rsid w:val="00581189"/>
    <w:rsid w:val="00591A98"/>
    <w:rsid w:val="00594A2C"/>
    <w:rsid w:val="005950EB"/>
    <w:rsid w:val="005A732E"/>
    <w:rsid w:val="005C0537"/>
    <w:rsid w:val="005C47E9"/>
    <w:rsid w:val="005C55F2"/>
    <w:rsid w:val="005C794E"/>
    <w:rsid w:val="005D124A"/>
    <w:rsid w:val="005E487A"/>
    <w:rsid w:val="005F56B6"/>
    <w:rsid w:val="005F6C98"/>
    <w:rsid w:val="005F7452"/>
    <w:rsid w:val="00607916"/>
    <w:rsid w:val="006224E2"/>
    <w:rsid w:val="0062724B"/>
    <w:rsid w:val="00627BC7"/>
    <w:rsid w:val="00630784"/>
    <w:rsid w:val="00632100"/>
    <w:rsid w:val="00634655"/>
    <w:rsid w:val="0063695C"/>
    <w:rsid w:val="00636DDC"/>
    <w:rsid w:val="00644346"/>
    <w:rsid w:val="00651295"/>
    <w:rsid w:val="006516E7"/>
    <w:rsid w:val="00651E8C"/>
    <w:rsid w:val="00657840"/>
    <w:rsid w:val="00663B84"/>
    <w:rsid w:val="0066584F"/>
    <w:rsid w:val="00670391"/>
    <w:rsid w:val="00674563"/>
    <w:rsid w:val="00681110"/>
    <w:rsid w:val="00687473"/>
    <w:rsid w:val="0068774C"/>
    <w:rsid w:val="00691D41"/>
    <w:rsid w:val="00692C29"/>
    <w:rsid w:val="00694888"/>
    <w:rsid w:val="006C08B5"/>
    <w:rsid w:val="006C69FF"/>
    <w:rsid w:val="006D0502"/>
    <w:rsid w:val="006E174E"/>
    <w:rsid w:val="006F0A18"/>
    <w:rsid w:val="006F27C0"/>
    <w:rsid w:val="006F3E9A"/>
    <w:rsid w:val="006F5AD8"/>
    <w:rsid w:val="006F6B83"/>
    <w:rsid w:val="0070277C"/>
    <w:rsid w:val="00705AD1"/>
    <w:rsid w:val="00706979"/>
    <w:rsid w:val="007077A1"/>
    <w:rsid w:val="0071063B"/>
    <w:rsid w:val="007111AE"/>
    <w:rsid w:val="0071259A"/>
    <w:rsid w:val="00713CF6"/>
    <w:rsid w:val="007149EF"/>
    <w:rsid w:val="0072026C"/>
    <w:rsid w:val="00722844"/>
    <w:rsid w:val="0072690A"/>
    <w:rsid w:val="007331A4"/>
    <w:rsid w:val="00735E97"/>
    <w:rsid w:val="0074698D"/>
    <w:rsid w:val="00746EA5"/>
    <w:rsid w:val="0074783D"/>
    <w:rsid w:val="00747EF3"/>
    <w:rsid w:val="0075752F"/>
    <w:rsid w:val="007674D4"/>
    <w:rsid w:val="00767EDD"/>
    <w:rsid w:val="00776FB0"/>
    <w:rsid w:val="00781D1A"/>
    <w:rsid w:val="00786D8A"/>
    <w:rsid w:val="007923A0"/>
    <w:rsid w:val="007923D3"/>
    <w:rsid w:val="00795AFA"/>
    <w:rsid w:val="007A4688"/>
    <w:rsid w:val="007A6C4F"/>
    <w:rsid w:val="007A7DFA"/>
    <w:rsid w:val="007B2D7B"/>
    <w:rsid w:val="007B38B8"/>
    <w:rsid w:val="007B6307"/>
    <w:rsid w:val="007C7009"/>
    <w:rsid w:val="007C732F"/>
    <w:rsid w:val="007D3837"/>
    <w:rsid w:val="007E2308"/>
    <w:rsid w:val="007E3E57"/>
    <w:rsid w:val="007E4F13"/>
    <w:rsid w:val="007E5FCD"/>
    <w:rsid w:val="007F411D"/>
    <w:rsid w:val="007F79E7"/>
    <w:rsid w:val="007F7D11"/>
    <w:rsid w:val="00801FFB"/>
    <w:rsid w:val="00803222"/>
    <w:rsid w:val="00803B38"/>
    <w:rsid w:val="008068D4"/>
    <w:rsid w:val="00810EF7"/>
    <w:rsid w:val="00813A9F"/>
    <w:rsid w:val="0082474C"/>
    <w:rsid w:val="008310AA"/>
    <w:rsid w:val="00831BF6"/>
    <w:rsid w:val="00832186"/>
    <w:rsid w:val="00834B6B"/>
    <w:rsid w:val="00834F97"/>
    <w:rsid w:val="00836A00"/>
    <w:rsid w:val="008534A7"/>
    <w:rsid w:val="00853C35"/>
    <w:rsid w:val="00855C21"/>
    <w:rsid w:val="00855D3F"/>
    <w:rsid w:val="00856EBE"/>
    <w:rsid w:val="008578BD"/>
    <w:rsid w:val="008667AC"/>
    <w:rsid w:val="00870278"/>
    <w:rsid w:val="008722B0"/>
    <w:rsid w:val="008728C6"/>
    <w:rsid w:val="00873C2E"/>
    <w:rsid w:val="00874E33"/>
    <w:rsid w:val="00880C01"/>
    <w:rsid w:val="0088195C"/>
    <w:rsid w:val="00881CD3"/>
    <w:rsid w:val="00883193"/>
    <w:rsid w:val="00885077"/>
    <w:rsid w:val="0088592F"/>
    <w:rsid w:val="00885E9F"/>
    <w:rsid w:val="008875A9"/>
    <w:rsid w:val="00892580"/>
    <w:rsid w:val="00892CEF"/>
    <w:rsid w:val="00893792"/>
    <w:rsid w:val="008A0D25"/>
    <w:rsid w:val="008A178A"/>
    <w:rsid w:val="008A5137"/>
    <w:rsid w:val="008A5AA5"/>
    <w:rsid w:val="008B119C"/>
    <w:rsid w:val="008B4FED"/>
    <w:rsid w:val="008B648E"/>
    <w:rsid w:val="008C2508"/>
    <w:rsid w:val="008C55A4"/>
    <w:rsid w:val="008D04F6"/>
    <w:rsid w:val="008D2412"/>
    <w:rsid w:val="008D509D"/>
    <w:rsid w:val="008E3CED"/>
    <w:rsid w:val="008E5EBD"/>
    <w:rsid w:val="008E623B"/>
    <w:rsid w:val="008E6541"/>
    <w:rsid w:val="008F3600"/>
    <w:rsid w:val="0090010D"/>
    <w:rsid w:val="00900C6C"/>
    <w:rsid w:val="009156A9"/>
    <w:rsid w:val="00933570"/>
    <w:rsid w:val="0093603B"/>
    <w:rsid w:val="009404BC"/>
    <w:rsid w:val="00941EAF"/>
    <w:rsid w:val="00943DB7"/>
    <w:rsid w:val="00953611"/>
    <w:rsid w:val="00955C65"/>
    <w:rsid w:val="00964A23"/>
    <w:rsid w:val="009749F4"/>
    <w:rsid w:val="00975413"/>
    <w:rsid w:val="0097572E"/>
    <w:rsid w:val="00977004"/>
    <w:rsid w:val="00981EC5"/>
    <w:rsid w:val="009826E8"/>
    <w:rsid w:val="00982DE8"/>
    <w:rsid w:val="00984C23"/>
    <w:rsid w:val="00987347"/>
    <w:rsid w:val="00987C3A"/>
    <w:rsid w:val="0099096E"/>
    <w:rsid w:val="00991790"/>
    <w:rsid w:val="00994AF5"/>
    <w:rsid w:val="00997089"/>
    <w:rsid w:val="009A7976"/>
    <w:rsid w:val="009C21F7"/>
    <w:rsid w:val="009C3B2A"/>
    <w:rsid w:val="009C3D01"/>
    <w:rsid w:val="009D175D"/>
    <w:rsid w:val="009D296C"/>
    <w:rsid w:val="009D5287"/>
    <w:rsid w:val="009E138B"/>
    <w:rsid w:val="009E4436"/>
    <w:rsid w:val="009E5185"/>
    <w:rsid w:val="009E5709"/>
    <w:rsid w:val="009E6652"/>
    <w:rsid w:val="009E75BB"/>
    <w:rsid w:val="009F129B"/>
    <w:rsid w:val="009F3231"/>
    <w:rsid w:val="009F4332"/>
    <w:rsid w:val="009F53B6"/>
    <w:rsid w:val="009F6D8C"/>
    <w:rsid w:val="00A05F43"/>
    <w:rsid w:val="00A06B26"/>
    <w:rsid w:val="00A1027D"/>
    <w:rsid w:val="00A10F04"/>
    <w:rsid w:val="00A112A7"/>
    <w:rsid w:val="00A13D68"/>
    <w:rsid w:val="00A17BE0"/>
    <w:rsid w:val="00A22887"/>
    <w:rsid w:val="00A250E1"/>
    <w:rsid w:val="00A447AC"/>
    <w:rsid w:val="00A44BB4"/>
    <w:rsid w:val="00A44DEA"/>
    <w:rsid w:val="00A44F9C"/>
    <w:rsid w:val="00A46854"/>
    <w:rsid w:val="00A563D6"/>
    <w:rsid w:val="00A57B06"/>
    <w:rsid w:val="00A60407"/>
    <w:rsid w:val="00A64BB0"/>
    <w:rsid w:val="00A67593"/>
    <w:rsid w:val="00A705D6"/>
    <w:rsid w:val="00A73947"/>
    <w:rsid w:val="00A75CC5"/>
    <w:rsid w:val="00A7657B"/>
    <w:rsid w:val="00A81A57"/>
    <w:rsid w:val="00A82883"/>
    <w:rsid w:val="00A855D9"/>
    <w:rsid w:val="00A86D20"/>
    <w:rsid w:val="00A8755C"/>
    <w:rsid w:val="00A90376"/>
    <w:rsid w:val="00A90476"/>
    <w:rsid w:val="00A90C57"/>
    <w:rsid w:val="00A920B5"/>
    <w:rsid w:val="00A94F5A"/>
    <w:rsid w:val="00A97DBC"/>
    <w:rsid w:val="00AA2A49"/>
    <w:rsid w:val="00AA2A75"/>
    <w:rsid w:val="00AB047A"/>
    <w:rsid w:val="00AB1247"/>
    <w:rsid w:val="00AC1504"/>
    <w:rsid w:val="00AC1A21"/>
    <w:rsid w:val="00AC366F"/>
    <w:rsid w:val="00AC3A0B"/>
    <w:rsid w:val="00AC4C5A"/>
    <w:rsid w:val="00AD3400"/>
    <w:rsid w:val="00AD3576"/>
    <w:rsid w:val="00AD3E7B"/>
    <w:rsid w:val="00AD4CF9"/>
    <w:rsid w:val="00AD7677"/>
    <w:rsid w:val="00AE209D"/>
    <w:rsid w:val="00AE3E2B"/>
    <w:rsid w:val="00AE762D"/>
    <w:rsid w:val="00AF01E0"/>
    <w:rsid w:val="00AF1A04"/>
    <w:rsid w:val="00AF6D76"/>
    <w:rsid w:val="00B00BD4"/>
    <w:rsid w:val="00B02794"/>
    <w:rsid w:val="00B060E8"/>
    <w:rsid w:val="00B06BA4"/>
    <w:rsid w:val="00B3226A"/>
    <w:rsid w:val="00B41B4E"/>
    <w:rsid w:val="00B41C1B"/>
    <w:rsid w:val="00B43DB1"/>
    <w:rsid w:val="00B46ED0"/>
    <w:rsid w:val="00B53C22"/>
    <w:rsid w:val="00B63E60"/>
    <w:rsid w:val="00B649F7"/>
    <w:rsid w:val="00B95ADA"/>
    <w:rsid w:val="00B95CB9"/>
    <w:rsid w:val="00B967FE"/>
    <w:rsid w:val="00B97654"/>
    <w:rsid w:val="00BA638B"/>
    <w:rsid w:val="00BA6C86"/>
    <w:rsid w:val="00BB13C9"/>
    <w:rsid w:val="00BB4A7B"/>
    <w:rsid w:val="00BB6F59"/>
    <w:rsid w:val="00BD0C5E"/>
    <w:rsid w:val="00BD1C6E"/>
    <w:rsid w:val="00BD1EB1"/>
    <w:rsid w:val="00BD2FE1"/>
    <w:rsid w:val="00BD3A65"/>
    <w:rsid w:val="00BD526F"/>
    <w:rsid w:val="00BE0B0C"/>
    <w:rsid w:val="00BE4F74"/>
    <w:rsid w:val="00BE5485"/>
    <w:rsid w:val="00BE6A8A"/>
    <w:rsid w:val="00BF54A2"/>
    <w:rsid w:val="00BF5A53"/>
    <w:rsid w:val="00BF787C"/>
    <w:rsid w:val="00C00E76"/>
    <w:rsid w:val="00C07539"/>
    <w:rsid w:val="00C07BC3"/>
    <w:rsid w:val="00C11C20"/>
    <w:rsid w:val="00C12829"/>
    <w:rsid w:val="00C13BFA"/>
    <w:rsid w:val="00C15928"/>
    <w:rsid w:val="00C26243"/>
    <w:rsid w:val="00C276FB"/>
    <w:rsid w:val="00C30CCF"/>
    <w:rsid w:val="00C3383C"/>
    <w:rsid w:val="00C33E72"/>
    <w:rsid w:val="00C4207F"/>
    <w:rsid w:val="00C423E9"/>
    <w:rsid w:val="00C5061F"/>
    <w:rsid w:val="00C50D9C"/>
    <w:rsid w:val="00C510CC"/>
    <w:rsid w:val="00C56CD2"/>
    <w:rsid w:val="00C60134"/>
    <w:rsid w:val="00C64895"/>
    <w:rsid w:val="00C65508"/>
    <w:rsid w:val="00C70E08"/>
    <w:rsid w:val="00C74927"/>
    <w:rsid w:val="00C75E2B"/>
    <w:rsid w:val="00C81237"/>
    <w:rsid w:val="00C83A01"/>
    <w:rsid w:val="00C90947"/>
    <w:rsid w:val="00C91AAA"/>
    <w:rsid w:val="00C95BD7"/>
    <w:rsid w:val="00CA1EB6"/>
    <w:rsid w:val="00CA328E"/>
    <w:rsid w:val="00CA36BE"/>
    <w:rsid w:val="00CA5572"/>
    <w:rsid w:val="00CA612E"/>
    <w:rsid w:val="00CA7D91"/>
    <w:rsid w:val="00CB0FE4"/>
    <w:rsid w:val="00CB1F24"/>
    <w:rsid w:val="00CB5136"/>
    <w:rsid w:val="00CC4C3E"/>
    <w:rsid w:val="00CC7EC7"/>
    <w:rsid w:val="00CE0C08"/>
    <w:rsid w:val="00CE288F"/>
    <w:rsid w:val="00CE467D"/>
    <w:rsid w:val="00CE5189"/>
    <w:rsid w:val="00CF15A3"/>
    <w:rsid w:val="00CF1DCF"/>
    <w:rsid w:val="00CF416A"/>
    <w:rsid w:val="00D017BE"/>
    <w:rsid w:val="00D01A92"/>
    <w:rsid w:val="00D034DD"/>
    <w:rsid w:val="00D04391"/>
    <w:rsid w:val="00D11874"/>
    <w:rsid w:val="00D11DE5"/>
    <w:rsid w:val="00D12AAA"/>
    <w:rsid w:val="00D17483"/>
    <w:rsid w:val="00D2246A"/>
    <w:rsid w:val="00D27809"/>
    <w:rsid w:val="00D31940"/>
    <w:rsid w:val="00D31DE5"/>
    <w:rsid w:val="00D3685E"/>
    <w:rsid w:val="00D36A50"/>
    <w:rsid w:val="00D42030"/>
    <w:rsid w:val="00D42A5D"/>
    <w:rsid w:val="00D433AD"/>
    <w:rsid w:val="00D61B24"/>
    <w:rsid w:val="00D646C2"/>
    <w:rsid w:val="00D70164"/>
    <w:rsid w:val="00D71A92"/>
    <w:rsid w:val="00D775D5"/>
    <w:rsid w:val="00D77BDB"/>
    <w:rsid w:val="00D82C74"/>
    <w:rsid w:val="00D8404B"/>
    <w:rsid w:val="00D85E24"/>
    <w:rsid w:val="00D86F83"/>
    <w:rsid w:val="00D87934"/>
    <w:rsid w:val="00D905AE"/>
    <w:rsid w:val="00D92324"/>
    <w:rsid w:val="00D92D8E"/>
    <w:rsid w:val="00D96C1E"/>
    <w:rsid w:val="00DA09CE"/>
    <w:rsid w:val="00DA7FCB"/>
    <w:rsid w:val="00DB144A"/>
    <w:rsid w:val="00DB2FEB"/>
    <w:rsid w:val="00DC6106"/>
    <w:rsid w:val="00DC6A01"/>
    <w:rsid w:val="00DD0755"/>
    <w:rsid w:val="00DD0A77"/>
    <w:rsid w:val="00DD3855"/>
    <w:rsid w:val="00DE125A"/>
    <w:rsid w:val="00DE2537"/>
    <w:rsid w:val="00DE3B02"/>
    <w:rsid w:val="00DE5172"/>
    <w:rsid w:val="00DE7843"/>
    <w:rsid w:val="00DF0DC7"/>
    <w:rsid w:val="00DF4E49"/>
    <w:rsid w:val="00DF5C37"/>
    <w:rsid w:val="00E06D66"/>
    <w:rsid w:val="00E10B70"/>
    <w:rsid w:val="00E1430C"/>
    <w:rsid w:val="00E15CFF"/>
    <w:rsid w:val="00E17310"/>
    <w:rsid w:val="00E21F63"/>
    <w:rsid w:val="00E23095"/>
    <w:rsid w:val="00E24D9E"/>
    <w:rsid w:val="00E26C46"/>
    <w:rsid w:val="00E308EE"/>
    <w:rsid w:val="00E52672"/>
    <w:rsid w:val="00E53BE8"/>
    <w:rsid w:val="00E54063"/>
    <w:rsid w:val="00E56D29"/>
    <w:rsid w:val="00E57087"/>
    <w:rsid w:val="00E60887"/>
    <w:rsid w:val="00E60F1E"/>
    <w:rsid w:val="00E621D2"/>
    <w:rsid w:val="00E62304"/>
    <w:rsid w:val="00E644AD"/>
    <w:rsid w:val="00E6451B"/>
    <w:rsid w:val="00E64889"/>
    <w:rsid w:val="00E64E6A"/>
    <w:rsid w:val="00E66280"/>
    <w:rsid w:val="00E71074"/>
    <w:rsid w:val="00E77AA2"/>
    <w:rsid w:val="00E80B0D"/>
    <w:rsid w:val="00E81209"/>
    <w:rsid w:val="00E83330"/>
    <w:rsid w:val="00E84E49"/>
    <w:rsid w:val="00E87A48"/>
    <w:rsid w:val="00E931B2"/>
    <w:rsid w:val="00E95E58"/>
    <w:rsid w:val="00EA18D0"/>
    <w:rsid w:val="00EA640C"/>
    <w:rsid w:val="00EB04B2"/>
    <w:rsid w:val="00EB78BC"/>
    <w:rsid w:val="00EB7A03"/>
    <w:rsid w:val="00EC0D7A"/>
    <w:rsid w:val="00EC2C81"/>
    <w:rsid w:val="00EC66BC"/>
    <w:rsid w:val="00ED0374"/>
    <w:rsid w:val="00ED0465"/>
    <w:rsid w:val="00ED0E1A"/>
    <w:rsid w:val="00ED4D0D"/>
    <w:rsid w:val="00ED5136"/>
    <w:rsid w:val="00ED674C"/>
    <w:rsid w:val="00EE2EDC"/>
    <w:rsid w:val="00EE3DF4"/>
    <w:rsid w:val="00EE403C"/>
    <w:rsid w:val="00EE6A11"/>
    <w:rsid w:val="00EF2B18"/>
    <w:rsid w:val="00EF3EEE"/>
    <w:rsid w:val="00EF4FF0"/>
    <w:rsid w:val="00EF6271"/>
    <w:rsid w:val="00EF69D1"/>
    <w:rsid w:val="00EF74CC"/>
    <w:rsid w:val="00F02CF8"/>
    <w:rsid w:val="00F06430"/>
    <w:rsid w:val="00F07B61"/>
    <w:rsid w:val="00F1002C"/>
    <w:rsid w:val="00F121EF"/>
    <w:rsid w:val="00F13B3D"/>
    <w:rsid w:val="00F14F0E"/>
    <w:rsid w:val="00F17314"/>
    <w:rsid w:val="00F22760"/>
    <w:rsid w:val="00F25322"/>
    <w:rsid w:val="00F32A24"/>
    <w:rsid w:val="00F35E20"/>
    <w:rsid w:val="00F41065"/>
    <w:rsid w:val="00F42648"/>
    <w:rsid w:val="00F42B38"/>
    <w:rsid w:val="00F43AC4"/>
    <w:rsid w:val="00F51065"/>
    <w:rsid w:val="00F52B1F"/>
    <w:rsid w:val="00F54564"/>
    <w:rsid w:val="00F57F4D"/>
    <w:rsid w:val="00F604EC"/>
    <w:rsid w:val="00F61E25"/>
    <w:rsid w:val="00F67BB1"/>
    <w:rsid w:val="00F70BD1"/>
    <w:rsid w:val="00F7257A"/>
    <w:rsid w:val="00F72C55"/>
    <w:rsid w:val="00F74D47"/>
    <w:rsid w:val="00F752AD"/>
    <w:rsid w:val="00F762F5"/>
    <w:rsid w:val="00F82E3A"/>
    <w:rsid w:val="00F923E4"/>
    <w:rsid w:val="00F9245E"/>
    <w:rsid w:val="00F93DCE"/>
    <w:rsid w:val="00F940F1"/>
    <w:rsid w:val="00FA65D2"/>
    <w:rsid w:val="00FA67F3"/>
    <w:rsid w:val="00FA698A"/>
    <w:rsid w:val="00FB07A6"/>
    <w:rsid w:val="00FB45A5"/>
    <w:rsid w:val="00FB540E"/>
    <w:rsid w:val="00FB7DFB"/>
    <w:rsid w:val="00FC3391"/>
    <w:rsid w:val="00FC3E40"/>
    <w:rsid w:val="00FD0509"/>
    <w:rsid w:val="00FD2734"/>
    <w:rsid w:val="00FE280A"/>
    <w:rsid w:val="00FE3EC8"/>
    <w:rsid w:val="00FE7D7E"/>
    <w:rsid w:val="00FF5CAD"/>
    <w:rsid w:val="00FF6FA9"/>
    <w:rsid w:val="00FF7A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704D71"/>
  <w15:docId w15:val="{60485CFB-68DF-4621-95AC-7A205926E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36BE"/>
    <w:rPr>
      <w:sz w:val="24"/>
      <w:szCs w:val="24"/>
    </w:rPr>
  </w:style>
  <w:style w:type="paragraph" w:styleId="Nadpis1">
    <w:name w:val="heading 1"/>
    <w:basedOn w:val="Normln"/>
    <w:next w:val="Normln"/>
    <w:link w:val="Nadpis1Char"/>
    <w:qFormat/>
    <w:locked/>
    <w:rsid w:val="00E6088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9"/>
    <w:qFormat/>
    <w:rsid w:val="00567F28"/>
    <w:pPr>
      <w:widowControl w:val="0"/>
      <w:autoSpaceDE w:val="0"/>
      <w:autoSpaceDN w:val="0"/>
      <w:adjustRightInd w:val="0"/>
      <w:ind w:left="1170" w:hanging="450"/>
      <w:outlineLvl w:val="1"/>
    </w:pPr>
    <w:rPr>
      <w:kern w:val="24"/>
      <w:sz w:val="56"/>
      <w:szCs w:val="5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2Char">
    <w:name w:val="Heading 2 Char"/>
    <w:basedOn w:val="Standardnpsmoodstavce"/>
    <w:uiPriority w:val="99"/>
    <w:semiHidden/>
    <w:locked/>
    <w:rsid w:val="00883193"/>
    <w:rPr>
      <w:rFonts w:ascii="Cambria" w:hAnsi="Cambria" w:cs="Times New Roman"/>
      <w:b/>
      <w:bCs/>
      <w:i/>
      <w:iCs/>
      <w:sz w:val="28"/>
      <w:szCs w:val="28"/>
    </w:rPr>
  </w:style>
  <w:style w:type="character" w:styleId="Siln">
    <w:name w:val="Strong"/>
    <w:basedOn w:val="Standardnpsmoodstavce"/>
    <w:uiPriority w:val="22"/>
    <w:qFormat/>
    <w:rsid w:val="00795AFA"/>
    <w:rPr>
      <w:rFonts w:cs="Times New Roman"/>
      <w:b/>
      <w:bCs/>
    </w:rPr>
  </w:style>
  <w:style w:type="character" w:styleId="Hypertextovodkaz">
    <w:name w:val="Hyperlink"/>
    <w:basedOn w:val="Standardnpsmoodstavce"/>
    <w:uiPriority w:val="99"/>
    <w:rsid w:val="00795AFA"/>
    <w:rPr>
      <w:rFonts w:cs="Times New Roman"/>
      <w:color w:val="0000FF"/>
      <w:u w:val="single"/>
    </w:rPr>
  </w:style>
  <w:style w:type="character" w:customStyle="1" w:styleId="text1">
    <w:name w:val="text1"/>
    <w:basedOn w:val="Standardnpsmoodstavce"/>
    <w:uiPriority w:val="99"/>
    <w:rsid w:val="00795AFA"/>
    <w:rPr>
      <w:rFonts w:ascii="Arial" w:hAnsi="Arial" w:cs="Arial"/>
      <w:color w:val="000000"/>
      <w:sz w:val="18"/>
      <w:szCs w:val="18"/>
      <w:u w:val="none"/>
      <w:effect w:val="none"/>
    </w:rPr>
  </w:style>
  <w:style w:type="paragraph" w:customStyle="1" w:styleId="Default">
    <w:name w:val="Default"/>
    <w:link w:val="DefaultChar"/>
    <w:rsid w:val="00BD1C6E"/>
    <w:pPr>
      <w:autoSpaceDE w:val="0"/>
      <w:autoSpaceDN w:val="0"/>
      <w:adjustRightInd w:val="0"/>
    </w:pPr>
    <w:rPr>
      <w:rFonts w:ascii="Arial" w:hAnsi="Arial" w:cs="Arial"/>
      <w:color w:val="000000"/>
      <w:sz w:val="24"/>
      <w:szCs w:val="24"/>
    </w:rPr>
  </w:style>
  <w:style w:type="paragraph" w:styleId="Zkladntext">
    <w:name w:val="Body Text"/>
    <w:basedOn w:val="Normln"/>
    <w:link w:val="ZkladntextChar"/>
    <w:uiPriority w:val="99"/>
    <w:rsid w:val="008E5EBD"/>
    <w:rPr>
      <w:sz w:val="28"/>
      <w:szCs w:val="20"/>
    </w:rPr>
  </w:style>
  <w:style w:type="character" w:customStyle="1" w:styleId="ZkladntextChar">
    <w:name w:val="Základní text Char"/>
    <w:basedOn w:val="Standardnpsmoodstavce"/>
    <w:link w:val="Zkladntext"/>
    <w:uiPriority w:val="99"/>
    <w:semiHidden/>
    <w:locked/>
    <w:rsid w:val="00883193"/>
    <w:rPr>
      <w:rFonts w:cs="Times New Roman"/>
      <w:sz w:val="24"/>
      <w:szCs w:val="24"/>
    </w:rPr>
  </w:style>
  <w:style w:type="paragraph" w:styleId="Zkladntext2">
    <w:name w:val="Body Text 2"/>
    <w:basedOn w:val="Normln"/>
    <w:link w:val="Zkladntext2Char"/>
    <w:uiPriority w:val="99"/>
    <w:rsid w:val="008E5EBD"/>
    <w:rPr>
      <w:rFonts w:ascii="Arial" w:hAnsi="Arial"/>
      <w:szCs w:val="20"/>
    </w:rPr>
  </w:style>
  <w:style w:type="character" w:customStyle="1" w:styleId="Zkladntext2Char">
    <w:name w:val="Základní text 2 Char"/>
    <w:basedOn w:val="Standardnpsmoodstavce"/>
    <w:link w:val="Zkladntext2"/>
    <w:uiPriority w:val="99"/>
    <w:semiHidden/>
    <w:locked/>
    <w:rsid w:val="00556C27"/>
    <w:rPr>
      <w:rFonts w:ascii="Arial" w:hAnsi="Arial" w:cs="Times New Roman"/>
      <w:sz w:val="24"/>
      <w:lang w:val="cs-CZ" w:eastAsia="cs-CZ" w:bidi="ar-SA"/>
    </w:rPr>
  </w:style>
  <w:style w:type="paragraph" w:styleId="Zkladntext3">
    <w:name w:val="Body Text 3"/>
    <w:basedOn w:val="Normln"/>
    <w:link w:val="Zkladntext3Char"/>
    <w:rsid w:val="008E5EBD"/>
    <w:pPr>
      <w:jc w:val="both"/>
    </w:pPr>
    <w:rPr>
      <w:rFonts w:ascii="Arial" w:hAnsi="Arial"/>
      <w:sz w:val="22"/>
      <w:szCs w:val="20"/>
    </w:rPr>
  </w:style>
  <w:style w:type="character" w:customStyle="1" w:styleId="Zkladntext3Char">
    <w:name w:val="Základní text 3 Char"/>
    <w:basedOn w:val="Standardnpsmoodstavce"/>
    <w:link w:val="Zkladntext3"/>
    <w:locked/>
    <w:rsid w:val="0070277C"/>
    <w:rPr>
      <w:rFonts w:ascii="Arial" w:hAnsi="Arial" w:cs="Times New Roman"/>
      <w:sz w:val="22"/>
      <w:lang w:val="cs-CZ" w:eastAsia="cs-CZ" w:bidi="ar-SA"/>
    </w:rPr>
  </w:style>
  <w:style w:type="character" w:customStyle="1" w:styleId="DefaultChar">
    <w:name w:val="Default Char"/>
    <w:basedOn w:val="Standardnpsmoodstavce"/>
    <w:link w:val="Default"/>
    <w:uiPriority w:val="99"/>
    <w:locked/>
    <w:rsid w:val="008E5EBD"/>
    <w:rPr>
      <w:rFonts w:ascii="Arial" w:hAnsi="Arial" w:cs="Arial"/>
      <w:color w:val="000000"/>
      <w:sz w:val="24"/>
      <w:szCs w:val="24"/>
      <w:lang w:val="cs-CZ" w:eastAsia="cs-CZ" w:bidi="ar-SA"/>
    </w:rPr>
  </w:style>
  <w:style w:type="paragraph" w:styleId="Zkladntext-prvnodsazen">
    <w:name w:val="Body Text First Indent"/>
    <w:basedOn w:val="Zkladntext"/>
    <w:link w:val="Zkladntext-prvnodsazenChar"/>
    <w:uiPriority w:val="99"/>
    <w:rsid w:val="00A44DEA"/>
    <w:pPr>
      <w:spacing w:after="120"/>
      <w:ind w:firstLine="210"/>
    </w:pPr>
    <w:rPr>
      <w:sz w:val="24"/>
      <w:szCs w:val="24"/>
    </w:rPr>
  </w:style>
  <w:style w:type="character" w:customStyle="1" w:styleId="Zkladntext-prvnodsazenChar">
    <w:name w:val="Základní text - první odsazený Char"/>
    <w:basedOn w:val="Standardnpsmoodstavce"/>
    <w:link w:val="Zkladntext-prvnodsazen"/>
    <w:uiPriority w:val="99"/>
    <w:semiHidden/>
    <w:locked/>
    <w:rsid w:val="00E17310"/>
    <w:rPr>
      <w:rFonts w:cs="Times New Roman"/>
      <w:sz w:val="24"/>
      <w:szCs w:val="24"/>
      <w:lang w:val="cs-CZ" w:eastAsia="cs-CZ" w:bidi="ar-SA"/>
    </w:rPr>
  </w:style>
  <w:style w:type="paragraph" w:customStyle="1" w:styleId="Odstavecseseznamem1">
    <w:name w:val="Odstavec se seznamem1"/>
    <w:basedOn w:val="Normln"/>
    <w:uiPriority w:val="99"/>
    <w:rsid w:val="004F6BDF"/>
    <w:pPr>
      <w:spacing w:after="200" w:line="276" w:lineRule="auto"/>
      <w:ind w:left="720"/>
      <w:contextualSpacing/>
    </w:pPr>
    <w:rPr>
      <w:rFonts w:ascii="Calibri" w:hAnsi="Calibri"/>
      <w:sz w:val="22"/>
      <w:szCs w:val="22"/>
      <w:lang w:eastAsia="en-US"/>
    </w:rPr>
  </w:style>
  <w:style w:type="paragraph" w:styleId="Podtitul">
    <w:name w:val="Subtitle"/>
    <w:basedOn w:val="Normln"/>
    <w:link w:val="PodtitulChar"/>
    <w:qFormat/>
    <w:rsid w:val="00D04391"/>
    <w:rPr>
      <w:sz w:val="40"/>
    </w:rPr>
  </w:style>
  <w:style w:type="character" w:customStyle="1" w:styleId="PodtitulChar">
    <w:name w:val="Podtitul Char"/>
    <w:basedOn w:val="Standardnpsmoodstavce"/>
    <w:link w:val="Podtitul"/>
    <w:uiPriority w:val="11"/>
    <w:locked/>
    <w:rsid w:val="00883193"/>
    <w:rPr>
      <w:rFonts w:ascii="Cambria" w:hAnsi="Cambria" w:cs="Times New Roman"/>
      <w:sz w:val="24"/>
      <w:szCs w:val="24"/>
    </w:rPr>
  </w:style>
  <w:style w:type="paragraph" w:styleId="Zhlav">
    <w:name w:val="header"/>
    <w:basedOn w:val="Normln"/>
    <w:link w:val="ZhlavChar"/>
    <w:uiPriority w:val="99"/>
    <w:rsid w:val="00ED4D0D"/>
    <w:pPr>
      <w:tabs>
        <w:tab w:val="center" w:pos="4536"/>
        <w:tab w:val="right" w:pos="9072"/>
      </w:tabs>
    </w:pPr>
  </w:style>
  <w:style w:type="character" w:customStyle="1" w:styleId="HeaderChar">
    <w:name w:val="Header Char"/>
    <w:basedOn w:val="Standardnpsmoodstavce"/>
    <w:uiPriority w:val="99"/>
    <w:semiHidden/>
    <w:locked/>
    <w:rsid w:val="00883193"/>
    <w:rPr>
      <w:rFonts w:cs="Times New Roman"/>
      <w:sz w:val="24"/>
      <w:szCs w:val="24"/>
    </w:rPr>
  </w:style>
  <w:style w:type="paragraph" w:styleId="Seznam">
    <w:name w:val="List"/>
    <w:basedOn w:val="Normln"/>
    <w:uiPriority w:val="99"/>
    <w:rsid w:val="00786D8A"/>
    <w:pPr>
      <w:overflowPunct w:val="0"/>
      <w:autoSpaceDE w:val="0"/>
      <w:autoSpaceDN w:val="0"/>
      <w:adjustRightInd w:val="0"/>
      <w:ind w:left="283" w:hanging="283"/>
    </w:pPr>
    <w:rPr>
      <w:szCs w:val="20"/>
    </w:rPr>
  </w:style>
  <w:style w:type="paragraph" w:styleId="Normlnweb">
    <w:name w:val="Normal (Web)"/>
    <w:basedOn w:val="Normln"/>
    <w:uiPriority w:val="99"/>
    <w:rsid w:val="00CA5572"/>
    <w:pPr>
      <w:spacing w:before="100" w:beforeAutospacing="1" w:after="100" w:afterAutospacing="1"/>
    </w:pPr>
  </w:style>
  <w:style w:type="character" w:customStyle="1" w:styleId="highlightedsearchterm">
    <w:name w:val="highlightedsearchterm"/>
    <w:basedOn w:val="Standardnpsmoodstavce"/>
    <w:uiPriority w:val="99"/>
    <w:rsid w:val="00FA65D2"/>
    <w:rPr>
      <w:rFonts w:cs="Times New Roman"/>
    </w:rPr>
  </w:style>
  <w:style w:type="character" w:customStyle="1" w:styleId="googqs-tidbitgoogqs-tidbit-0">
    <w:name w:val="goog_qs-tidbit goog_qs-tidbit-0"/>
    <w:basedOn w:val="Standardnpsmoodstavce"/>
    <w:uiPriority w:val="99"/>
    <w:rsid w:val="00FA65D2"/>
    <w:rPr>
      <w:rFonts w:cs="Times New Roman"/>
    </w:rPr>
  </w:style>
  <w:style w:type="paragraph" w:customStyle="1" w:styleId="text">
    <w:name w:val="text"/>
    <w:basedOn w:val="Normln"/>
    <w:uiPriority w:val="99"/>
    <w:rsid w:val="00DC6A01"/>
    <w:pPr>
      <w:spacing w:before="100" w:beforeAutospacing="1" w:after="100" w:afterAutospacing="1"/>
    </w:pPr>
    <w:rPr>
      <w:rFonts w:ascii="Arial" w:hAnsi="Arial" w:cs="Arial"/>
      <w:color w:val="000000"/>
      <w:sz w:val="18"/>
      <w:szCs w:val="18"/>
    </w:rPr>
  </w:style>
  <w:style w:type="character" w:styleId="Zdraznn">
    <w:name w:val="Emphasis"/>
    <w:basedOn w:val="Standardnpsmoodstavce"/>
    <w:uiPriority w:val="99"/>
    <w:qFormat/>
    <w:rsid w:val="00B02794"/>
    <w:rPr>
      <w:rFonts w:cs="Times New Roman"/>
      <w:i/>
      <w:iCs/>
    </w:rPr>
  </w:style>
  <w:style w:type="paragraph" w:customStyle="1" w:styleId="podtitulek">
    <w:name w:val="podtitulek"/>
    <w:basedOn w:val="Normln"/>
    <w:uiPriority w:val="99"/>
    <w:rsid w:val="00420ABF"/>
    <w:pPr>
      <w:spacing w:before="100" w:beforeAutospacing="1" w:after="100" w:afterAutospacing="1"/>
    </w:pPr>
    <w:rPr>
      <w:rFonts w:ascii="Arial" w:hAnsi="Arial" w:cs="Arial"/>
      <w:b/>
      <w:bCs/>
      <w:color w:val="333366"/>
      <w:sz w:val="21"/>
      <w:szCs w:val="21"/>
    </w:rPr>
  </w:style>
  <w:style w:type="character" w:styleId="PsacstrojHTML">
    <w:name w:val="HTML Typewriter"/>
    <w:basedOn w:val="Standardnpsmoodstavce"/>
    <w:uiPriority w:val="99"/>
    <w:rsid w:val="00D96C1E"/>
    <w:rPr>
      <w:rFonts w:ascii="Courier New" w:hAnsi="Courier New" w:cs="Courier New"/>
      <w:sz w:val="20"/>
      <w:szCs w:val="20"/>
    </w:rPr>
  </w:style>
  <w:style w:type="paragraph" w:styleId="Nzev">
    <w:name w:val="Title"/>
    <w:basedOn w:val="Normln"/>
    <w:next w:val="Podtitul"/>
    <w:link w:val="NzevChar"/>
    <w:uiPriority w:val="99"/>
    <w:qFormat/>
    <w:rsid w:val="007923A0"/>
    <w:pPr>
      <w:suppressAutoHyphens/>
      <w:jc w:val="center"/>
    </w:pPr>
    <w:rPr>
      <w:color w:val="008080"/>
      <w:sz w:val="40"/>
      <w:szCs w:val="20"/>
      <w:lang w:eastAsia="ar-SA"/>
    </w:rPr>
  </w:style>
  <w:style w:type="character" w:customStyle="1" w:styleId="NzevChar">
    <w:name w:val="Název Char"/>
    <w:basedOn w:val="Standardnpsmoodstavce"/>
    <w:link w:val="Nzev"/>
    <w:uiPriority w:val="99"/>
    <w:locked/>
    <w:rsid w:val="007923A0"/>
    <w:rPr>
      <w:rFonts w:cs="Times New Roman"/>
      <w:color w:val="008080"/>
      <w:sz w:val="40"/>
      <w:lang w:val="cs-CZ" w:eastAsia="ar-SA" w:bidi="ar-SA"/>
    </w:rPr>
  </w:style>
  <w:style w:type="paragraph" w:styleId="Prosttext">
    <w:name w:val="Plain Text"/>
    <w:basedOn w:val="Normln"/>
    <w:link w:val="ProsttextChar"/>
    <w:uiPriority w:val="99"/>
    <w:rsid w:val="007923A0"/>
    <w:pPr>
      <w:autoSpaceDE w:val="0"/>
      <w:autoSpaceDN w:val="0"/>
    </w:pPr>
    <w:rPr>
      <w:rFonts w:ascii="Courier New" w:hAnsi="Courier New"/>
      <w:sz w:val="20"/>
      <w:szCs w:val="20"/>
    </w:rPr>
  </w:style>
  <w:style w:type="character" w:customStyle="1" w:styleId="ProsttextChar">
    <w:name w:val="Prostý text Char"/>
    <w:basedOn w:val="Standardnpsmoodstavce"/>
    <w:link w:val="Prosttext"/>
    <w:uiPriority w:val="99"/>
    <w:locked/>
    <w:rsid w:val="007923A0"/>
    <w:rPr>
      <w:rFonts w:ascii="Courier New" w:hAnsi="Courier New" w:cs="Times New Roman"/>
      <w:lang w:val="cs-CZ" w:eastAsia="cs-CZ" w:bidi="ar-SA"/>
    </w:rPr>
  </w:style>
  <w:style w:type="character" w:customStyle="1" w:styleId="ft">
    <w:name w:val="ft"/>
    <w:basedOn w:val="Standardnpsmoodstavce"/>
    <w:uiPriority w:val="99"/>
    <w:rsid w:val="00EC66BC"/>
    <w:rPr>
      <w:rFonts w:cs="Times New Roman"/>
    </w:rPr>
  </w:style>
  <w:style w:type="paragraph" w:styleId="Textbubliny">
    <w:name w:val="Balloon Text"/>
    <w:basedOn w:val="Normln"/>
    <w:link w:val="TextbublinyChar"/>
    <w:uiPriority w:val="99"/>
    <w:semiHidden/>
    <w:rsid w:val="00E17310"/>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83193"/>
    <w:rPr>
      <w:rFonts w:cs="Times New Roman"/>
      <w:sz w:val="2"/>
    </w:rPr>
  </w:style>
  <w:style w:type="paragraph" w:styleId="Zkladntextodsazen">
    <w:name w:val="Body Text Indent"/>
    <w:basedOn w:val="Normln"/>
    <w:link w:val="ZkladntextodsazenChar"/>
    <w:uiPriority w:val="99"/>
    <w:rsid w:val="00705AD1"/>
    <w:pPr>
      <w:spacing w:after="120"/>
      <w:ind w:left="283"/>
    </w:pPr>
  </w:style>
  <w:style w:type="character" w:customStyle="1" w:styleId="ZkladntextodsazenChar">
    <w:name w:val="Základní text odsazený Char"/>
    <w:basedOn w:val="Standardnpsmoodstavce"/>
    <w:link w:val="Zkladntextodsazen"/>
    <w:locked/>
    <w:rsid w:val="00883193"/>
    <w:rPr>
      <w:rFonts w:cs="Times New Roman"/>
      <w:sz w:val="24"/>
      <w:szCs w:val="24"/>
    </w:rPr>
  </w:style>
  <w:style w:type="character" w:customStyle="1" w:styleId="apple-converted-space">
    <w:name w:val="apple-converted-space"/>
    <w:basedOn w:val="Standardnpsmoodstavce"/>
    <w:rsid w:val="0071063B"/>
    <w:rPr>
      <w:rFonts w:cs="Times New Roman"/>
    </w:rPr>
  </w:style>
  <w:style w:type="paragraph" w:customStyle="1" w:styleId="documentdescription">
    <w:name w:val="documentdescription"/>
    <w:basedOn w:val="Normln"/>
    <w:rsid w:val="00870278"/>
    <w:pPr>
      <w:spacing w:before="100" w:beforeAutospacing="1" w:after="100" w:afterAutospacing="1"/>
    </w:pPr>
  </w:style>
  <w:style w:type="paragraph" w:styleId="FormtovanvHTML">
    <w:name w:val="HTML Preformatted"/>
    <w:basedOn w:val="Normln"/>
    <w:link w:val="FormtovanvHTMLChar"/>
    <w:uiPriority w:val="99"/>
    <w:rsid w:val="00555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Standardnpsmoodstavce"/>
    <w:uiPriority w:val="99"/>
    <w:semiHidden/>
    <w:locked/>
    <w:rsid w:val="00556C27"/>
    <w:rPr>
      <w:rFonts w:ascii="Courier New" w:hAnsi="Courier New" w:cs="Times New Roman"/>
      <w:lang w:val="cs-CZ" w:eastAsia="cs-CZ" w:bidi="ar-SA"/>
    </w:rPr>
  </w:style>
  <w:style w:type="character" w:customStyle="1" w:styleId="FormtovanvHTMLChar">
    <w:name w:val="Formátovaný v HTML Char"/>
    <w:link w:val="FormtovanvHTML"/>
    <w:uiPriority w:val="99"/>
    <w:locked/>
    <w:rsid w:val="00555509"/>
    <w:rPr>
      <w:rFonts w:ascii="Courier New" w:hAnsi="Courier New"/>
      <w:lang w:val="cs-CZ" w:eastAsia="cs-CZ"/>
    </w:rPr>
  </w:style>
  <w:style w:type="character" w:customStyle="1" w:styleId="Nadpis2Char">
    <w:name w:val="Nadpis 2 Char"/>
    <w:basedOn w:val="Standardnpsmoodstavce"/>
    <w:link w:val="Nadpis2"/>
    <w:uiPriority w:val="9"/>
    <w:semiHidden/>
    <w:locked/>
    <w:rsid w:val="00567F28"/>
    <w:rPr>
      <w:rFonts w:cs="Times New Roman"/>
      <w:kern w:val="24"/>
      <w:sz w:val="56"/>
      <w:szCs w:val="56"/>
      <w:lang w:val="cs-CZ" w:eastAsia="cs-CZ" w:bidi="ar-SA"/>
    </w:rPr>
  </w:style>
  <w:style w:type="character" w:customStyle="1" w:styleId="link-external">
    <w:name w:val="link-external"/>
    <w:basedOn w:val="Standardnpsmoodstavce"/>
    <w:uiPriority w:val="99"/>
    <w:rsid w:val="00607916"/>
    <w:rPr>
      <w:rFonts w:cs="Times New Roman"/>
    </w:rPr>
  </w:style>
  <w:style w:type="character" w:customStyle="1" w:styleId="ZhlavChar">
    <w:name w:val="Záhlaví Char"/>
    <w:basedOn w:val="Standardnpsmoodstavce"/>
    <w:link w:val="Zhlav"/>
    <w:uiPriority w:val="99"/>
    <w:locked/>
    <w:rsid w:val="00080288"/>
    <w:rPr>
      <w:rFonts w:cs="Times New Roman"/>
      <w:sz w:val="24"/>
      <w:szCs w:val="24"/>
      <w:lang w:val="cs-CZ" w:eastAsia="cs-CZ" w:bidi="ar-SA"/>
    </w:rPr>
  </w:style>
  <w:style w:type="character" w:customStyle="1" w:styleId="Zdraznnjemn1">
    <w:name w:val="Zdůraznění – jemné1"/>
    <w:uiPriority w:val="99"/>
    <w:rsid w:val="00530809"/>
    <w:rPr>
      <w:i/>
      <w:color w:val="808080"/>
    </w:rPr>
  </w:style>
  <w:style w:type="paragraph" w:styleId="Zpat">
    <w:name w:val="footer"/>
    <w:basedOn w:val="Normln"/>
    <w:link w:val="ZpatChar"/>
    <w:uiPriority w:val="99"/>
    <w:rsid w:val="006F0A18"/>
    <w:pPr>
      <w:tabs>
        <w:tab w:val="center" w:pos="4536"/>
        <w:tab w:val="right" w:pos="9072"/>
      </w:tabs>
    </w:pPr>
  </w:style>
  <w:style w:type="character" w:customStyle="1" w:styleId="ZpatChar">
    <w:name w:val="Zápatí Char"/>
    <w:basedOn w:val="Standardnpsmoodstavce"/>
    <w:link w:val="Zpat"/>
    <w:uiPriority w:val="99"/>
    <w:semiHidden/>
    <w:locked/>
    <w:rsid w:val="00883193"/>
    <w:rPr>
      <w:rFonts w:cs="Times New Roman"/>
      <w:sz w:val="24"/>
      <w:szCs w:val="24"/>
    </w:rPr>
  </w:style>
  <w:style w:type="character" w:styleId="slostrnky">
    <w:name w:val="page number"/>
    <w:basedOn w:val="Standardnpsmoodstavce"/>
    <w:uiPriority w:val="99"/>
    <w:rsid w:val="006F0A18"/>
    <w:rPr>
      <w:rFonts w:cs="Times New Roman"/>
    </w:rPr>
  </w:style>
  <w:style w:type="character" w:customStyle="1" w:styleId="googqs-tidbit-0">
    <w:name w:val="goog_qs-tidbit-0"/>
    <w:basedOn w:val="Standardnpsmoodstavce"/>
    <w:uiPriority w:val="99"/>
    <w:rsid w:val="0093603B"/>
    <w:rPr>
      <w:rFonts w:cs="Times New Roman"/>
    </w:rPr>
  </w:style>
  <w:style w:type="paragraph" w:customStyle="1" w:styleId="perex">
    <w:name w:val="perex"/>
    <w:basedOn w:val="Normln"/>
    <w:rsid w:val="00735E97"/>
    <w:pPr>
      <w:spacing w:before="100" w:beforeAutospacing="1" w:after="100" w:afterAutospacing="1"/>
    </w:pPr>
  </w:style>
  <w:style w:type="character" w:customStyle="1" w:styleId="field-content">
    <w:name w:val="field-content"/>
    <w:basedOn w:val="Standardnpsmoodstavce"/>
    <w:uiPriority w:val="99"/>
    <w:rsid w:val="00F17314"/>
    <w:rPr>
      <w:rFonts w:cs="Times New Roman"/>
    </w:rPr>
  </w:style>
  <w:style w:type="character" w:customStyle="1" w:styleId="PlainTextChar1">
    <w:name w:val="Plain Text Char1"/>
    <w:uiPriority w:val="99"/>
    <w:locked/>
    <w:rsid w:val="00C00E76"/>
    <w:rPr>
      <w:rFonts w:ascii="Calibri" w:hAnsi="Calibri"/>
      <w:sz w:val="21"/>
      <w:lang w:eastAsia="en-US"/>
    </w:rPr>
  </w:style>
  <w:style w:type="character" w:customStyle="1" w:styleId="link">
    <w:name w:val="link"/>
    <w:basedOn w:val="Standardnpsmoodstavce"/>
    <w:uiPriority w:val="99"/>
    <w:rsid w:val="004008AD"/>
    <w:rPr>
      <w:rFonts w:cs="Times New Roman"/>
    </w:rPr>
  </w:style>
  <w:style w:type="character" w:customStyle="1" w:styleId="Nadpis1Char">
    <w:name w:val="Nadpis 1 Char"/>
    <w:basedOn w:val="Standardnpsmoodstavce"/>
    <w:link w:val="Nadpis1"/>
    <w:rsid w:val="00E60887"/>
    <w:rPr>
      <w:rFonts w:asciiTheme="majorHAnsi" w:eastAsiaTheme="majorEastAsia" w:hAnsiTheme="majorHAnsi" w:cstheme="majorBidi"/>
      <w:color w:val="365F91" w:themeColor="accent1" w:themeShade="BF"/>
      <w:sz w:val="32"/>
      <w:szCs w:val="32"/>
    </w:rPr>
  </w:style>
  <w:style w:type="paragraph" w:customStyle="1" w:styleId="a">
    <w:uiPriority w:val="20"/>
    <w:qFormat/>
    <w:rsid w:val="0063695C"/>
    <w:rPr>
      <w:sz w:val="24"/>
      <w:szCs w:val="24"/>
    </w:rPr>
  </w:style>
  <w:style w:type="paragraph" w:styleId="Odstavecseseznamem">
    <w:name w:val="List Paragraph"/>
    <w:basedOn w:val="Normln"/>
    <w:uiPriority w:val="34"/>
    <w:qFormat/>
    <w:rsid w:val="00F940F1"/>
    <w:pPr>
      <w:spacing w:after="200" w:line="276" w:lineRule="auto"/>
      <w:ind w:left="720"/>
    </w:pPr>
    <w:rPr>
      <w:rFonts w:ascii="Calibri" w:hAnsi="Calibri"/>
      <w:sz w:val="22"/>
      <w:szCs w:val="22"/>
      <w:lang w:eastAsia="en-US"/>
    </w:rPr>
  </w:style>
  <w:style w:type="character" w:customStyle="1" w:styleId="explain">
    <w:name w:val="explain"/>
    <w:basedOn w:val="Standardnpsmoodstavce"/>
    <w:rsid w:val="00077C06"/>
  </w:style>
  <w:style w:type="paragraph" w:styleId="Zkladntextodsazen2">
    <w:name w:val="Body Text Indent 2"/>
    <w:basedOn w:val="Normln"/>
    <w:link w:val="Zkladntextodsazen2Char"/>
    <w:uiPriority w:val="99"/>
    <w:unhideWhenUsed/>
    <w:rsid w:val="00C74927"/>
    <w:pPr>
      <w:spacing w:after="120" w:line="480" w:lineRule="auto"/>
      <w:ind w:left="283"/>
    </w:pPr>
  </w:style>
  <w:style w:type="character" w:customStyle="1" w:styleId="Zkladntextodsazen2Char">
    <w:name w:val="Základní text odsazený 2 Char"/>
    <w:basedOn w:val="Standardnpsmoodstavce"/>
    <w:link w:val="Zkladntextodsazen2"/>
    <w:uiPriority w:val="99"/>
    <w:rsid w:val="00C74927"/>
    <w:rPr>
      <w:sz w:val="24"/>
      <w:szCs w:val="24"/>
    </w:rPr>
  </w:style>
  <w:style w:type="character" w:styleId="Odkaznakoment">
    <w:name w:val="annotation reference"/>
    <w:basedOn w:val="Standardnpsmoodstavce"/>
    <w:uiPriority w:val="99"/>
    <w:semiHidden/>
    <w:unhideWhenUsed/>
    <w:rsid w:val="00855C21"/>
    <w:rPr>
      <w:sz w:val="16"/>
      <w:szCs w:val="16"/>
    </w:rPr>
  </w:style>
  <w:style w:type="paragraph" w:styleId="Textkomente">
    <w:name w:val="annotation text"/>
    <w:basedOn w:val="Normln"/>
    <w:link w:val="TextkomenteChar"/>
    <w:uiPriority w:val="99"/>
    <w:semiHidden/>
    <w:unhideWhenUsed/>
    <w:rsid w:val="00855C21"/>
    <w:rPr>
      <w:sz w:val="20"/>
      <w:szCs w:val="20"/>
    </w:rPr>
  </w:style>
  <w:style w:type="character" w:customStyle="1" w:styleId="TextkomenteChar">
    <w:name w:val="Text komentáře Char"/>
    <w:basedOn w:val="Standardnpsmoodstavce"/>
    <w:link w:val="Textkomente"/>
    <w:uiPriority w:val="99"/>
    <w:semiHidden/>
    <w:rsid w:val="00855C21"/>
    <w:rPr>
      <w:sz w:val="20"/>
      <w:szCs w:val="20"/>
    </w:rPr>
  </w:style>
  <w:style w:type="paragraph" w:styleId="Pedmtkomente">
    <w:name w:val="annotation subject"/>
    <w:basedOn w:val="Textkomente"/>
    <w:next w:val="Textkomente"/>
    <w:link w:val="PedmtkomenteChar"/>
    <w:uiPriority w:val="99"/>
    <w:semiHidden/>
    <w:unhideWhenUsed/>
    <w:rsid w:val="00855C21"/>
    <w:rPr>
      <w:b/>
      <w:bCs/>
    </w:rPr>
  </w:style>
  <w:style w:type="character" w:customStyle="1" w:styleId="PedmtkomenteChar">
    <w:name w:val="Předmět komentáře Char"/>
    <w:basedOn w:val="TextkomenteChar"/>
    <w:link w:val="Pedmtkomente"/>
    <w:uiPriority w:val="99"/>
    <w:semiHidden/>
    <w:rsid w:val="00855C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71569">
      <w:bodyDiv w:val="1"/>
      <w:marLeft w:val="0"/>
      <w:marRight w:val="0"/>
      <w:marTop w:val="0"/>
      <w:marBottom w:val="0"/>
      <w:divBdr>
        <w:top w:val="none" w:sz="0" w:space="0" w:color="auto"/>
        <w:left w:val="none" w:sz="0" w:space="0" w:color="auto"/>
        <w:bottom w:val="none" w:sz="0" w:space="0" w:color="auto"/>
        <w:right w:val="none" w:sz="0" w:space="0" w:color="auto"/>
      </w:divBdr>
      <w:divsChild>
        <w:div w:id="1776948496">
          <w:marLeft w:val="0"/>
          <w:marRight w:val="0"/>
          <w:marTop w:val="0"/>
          <w:marBottom w:val="0"/>
          <w:divBdr>
            <w:top w:val="none" w:sz="0" w:space="0" w:color="auto"/>
            <w:left w:val="none" w:sz="0" w:space="0" w:color="auto"/>
            <w:bottom w:val="none" w:sz="0" w:space="0" w:color="auto"/>
            <w:right w:val="none" w:sz="0" w:space="0" w:color="auto"/>
          </w:divBdr>
          <w:divsChild>
            <w:div w:id="995036840">
              <w:marLeft w:val="0"/>
              <w:marRight w:val="0"/>
              <w:marTop w:val="0"/>
              <w:marBottom w:val="0"/>
              <w:divBdr>
                <w:top w:val="none" w:sz="0" w:space="0" w:color="auto"/>
                <w:left w:val="none" w:sz="0" w:space="0" w:color="auto"/>
                <w:bottom w:val="none" w:sz="0" w:space="0" w:color="auto"/>
                <w:right w:val="none" w:sz="0" w:space="0" w:color="auto"/>
              </w:divBdr>
              <w:divsChild>
                <w:div w:id="1028488632">
                  <w:marLeft w:val="0"/>
                  <w:marRight w:val="0"/>
                  <w:marTop w:val="0"/>
                  <w:marBottom w:val="0"/>
                  <w:divBdr>
                    <w:top w:val="none" w:sz="0" w:space="0" w:color="auto"/>
                    <w:left w:val="none" w:sz="0" w:space="0" w:color="auto"/>
                    <w:bottom w:val="none" w:sz="0" w:space="0" w:color="auto"/>
                    <w:right w:val="none" w:sz="0" w:space="0" w:color="auto"/>
                  </w:divBdr>
                  <w:divsChild>
                    <w:div w:id="1413621768">
                      <w:marLeft w:val="0"/>
                      <w:marRight w:val="0"/>
                      <w:marTop w:val="0"/>
                      <w:marBottom w:val="0"/>
                      <w:divBdr>
                        <w:top w:val="none" w:sz="0" w:space="0" w:color="auto"/>
                        <w:left w:val="none" w:sz="0" w:space="0" w:color="auto"/>
                        <w:bottom w:val="none" w:sz="0" w:space="0" w:color="auto"/>
                        <w:right w:val="none" w:sz="0" w:space="0" w:color="auto"/>
                      </w:divBdr>
                      <w:divsChild>
                        <w:div w:id="1894079293">
                          <w:marLeft w:val="0"/>
                          <w:marRight w:val="0"/>
                          <w:marTop w:val="0"/>
                          <w:marBottom w:val="0"/>
                          <w:divBdr>
                            <w:top w:val="none" w:sz="0" w:space="0" w:color="auto"/>
                            <w:left w:val="none" w:sz="0" w:space="0" w:color="auto"/>
                            <w:bottom w:val="none" w:sz="0" w:space="0" w:color="auto"/>
                            <w:right w:val="none" w:sz="0" w:space="0" w:color="auto"/>
                          </w:divBdr>
                          <w:divsChild>
                            <w:div w:id="393890107">
                              <w:marLeft w:val="0"/>
                              <w:marRight w:val="0"/>
                              <w:marTop w:val="0"/>
                              <w:marBottom w:val="0"/>
                              <w:divBdr>
                                <w:top w:val="none" w:sz="0" w:space="0" w:color="auto"/>
                                <w:left w:val="none" w:sz="0" w:space="0" w:color="auto"/>
                                <w:bottom w:val="none" w:sz="0" w:space="0" w:color="auto"/>
                                <w:right w:val="none" w:sz="0" w:space="0" w:color="auto"/>
                              </w:divBdr>
                              <w:divsChild>
                                <w:div w:id="20093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218696">
      <w:bodyDiv w:val="1"/>
      <w:marLeft w:val="0"/>
      <w:marRight w:val="0"/>
      <w:marTop w:val="0"/>
      <w:marBottom w:val="0"/>
      <w:divBdr>
        <w:top w:val="none" w:sz="0" w:space="0" w:color="auto"/>
        <w:left w:val="none" w:sz="0" w:space="0" w:color="auto"/>
        <w:bottom w:val="none" w:sz="0" w:space="0" w:color="auto"/>
        <w:right w:val="none" w:sz="0" w:space="0" w:color="auto"/>
      </w:divBdr>
      <w:divsChild>
        <w:div w:id="1771661551">
          <w:marLeft w:val="0"/>
          <w:marRight w:val="0"/>
          <w:marTop w:val="0"/>
          <w:marBottom w:val="0"/>
          <w:divBdr>
            <w:top w:val="none" w:sz="0" w:space="0" w:color="auto"/>
            <w:left w:val="none" w:sz="0" w:space="0" w:color="auto"/>
            <w:bottom w:val="none" w:sz="0" w:space="0" w:color="auto"/>
            <w:right w:val="none" w:sz="0" w:space="0" w:color="auto"/>
          </w:divBdr>
          <w:divsChild>
            <w:div w:id="2123069765">
              <w:marLeft w:val="0"/>
              <w:marRight w:val="0"/>
              <w:marTop w:val="0"/>
              <w:marBottom w:val="0"/>
              <w:divBdr>
                <w:top w:val="none" w:sz="0" w:space="0" w:color="auto"/>
                <w:left w:val="none" w:sz="0" w:space="0" w:color="auto"/>
                <w:bottom w:val="none" w:sz="0" w:space="0" w:color="auto"/>
                <w:right w:val="none" w:sz="0" w:space="0" w:color="auto"/>
              </w:divBdr>
              <w:divsChild>
                <w:div w:id="1406033980">
                  <w:marLeft w:val="0"/>
                  <w:marRight w:val="0"/>
                  <w:marTop w:val="0"/>
                  <w:marBottom w:val="0"/>
                  <w:divBdr>
                    <w:top w:val="none" w:sz="0" w:space="0" w:color="auto"/>
                    <w:left w:val="none" w:sz="0" w:space="0" w:color="auto"/>
                    <w:bottom w:val="none" w:sz="0" w:space="0" w:color="auto"/>
                    <w:right w:val="none" w:sz="0" w:space="0" w:color="auto"/>
                  </w:divBdr>
                  <w:divsChild>
                    <w:div w:id="1492865198">
                      <w:marLeft w:val="0"/>
                      <w:marRight w:val="0"/>
                      <w:marTop w:val="0"/>
                      <w:marBottom w:val="0"/>
                      <w:divBdr>
                        <w:top w:val="none" w:sz="0" w:space="0" w:color="auto"/>
                        <w:left w:val="none" w:sz="0" w:space="0" w:color="auto"/>
                        <w:bottom w:val="none" w:sz="0" w:space="0" w:color="auto"/>
                        <w:right w:val="none" w:sz="0" w:space="0" w:color="auto"/>
                      </w:divBdr>
                      <w:divsChild>
                        <w:div w:id="850875527">
                          <w:marLeft w:val="0"/>
                          <w:marRight w:val="0"/>
                          <w:marTop w:val="0"/>
                          <w:marBottom w:val="0"/>
                          <w:divBdr>
                            <w:top w:val="none" w:sz="0" w:space="0" w:color="auto"/>
                            <w:left w:val="none" w:sz="0" w:space="0" w:color="auto"/>
                            <w:bottom w:val="none" w:sz="0" w:space="0" w:color="auto"/>
                            <w:right w:val="none" w:sz="0" w:space="0" w:color="auto"/>
                          </w:divBdr>
                          <w:divsChild>
                            <w:div w:id="1016733166">
                              <w:marLeft w:val="0"/>
                              <w:marRight w:val="0"/>
                              <w:marTop w:val="0"/>
                              <w:marBottom w:val="0"/>
                              <w:divBdr>
                                <w:top w:val="none" w:sz="0" w:space="0" w:color="auto"/>
                                <w:left w:val="none" w:sz="0" w:space="0" w:color="auto"/>
                                <w:bottom w:val="none" w:sz="0" w:space="0" w:color="auto"/>
                                <w:right w:val="none" w:sz="0" w:space="0" w:color="auto"/>
                              </w:divBdr>
                              <w:divsChild>
                                <w:div w:id="1452168149">
                                  <w:marLeft w:val="0"/>
                                  <w:marRight w:val="0"/>
                                  <w:marTop w:val="0"/>
                                  <w:marBottom w:val="0"/>
                                  <w:divBdr>
                                    <w:top w:val="none" w:sz="0" w:space="0" w:color="auto"/>
                                    <w:left w:val="none" w:sz="0" w:space="0" w:color="auto"/>
                                    <w:bottom w:val="none" w:sz="0" w:space="0" w:color="auto"/>
                                    <w:right w:val="none" w:sz="0" w:space="0" w:color="auto"/>
                                  </w:divBdr>
                                  <w:divsChild>
                                    <w:div w:id="472333505">
                                      <w:marLeft w:val="0"/>
                                      <w:marRight w:val="0"/>
                                      <w:marTop w:val="0"/>
                                      <w:marBottom w:val="0"/>
                                      <w:divBdr>
                                        <w:top w:val="none" w:sz="0" w:space="0" w:color="auto"/>
                                        <w:left w:val="none" w:sz="0" w:space="0" w:color="auto"/>
                                        <w:bottom w:val="none" w:sz="0" w:space="0" w:color="auto"/>
                                        <w:right w:val="none" w:sz="0" w:space="0" w:color="auto"/>
                                      </w:divBdr>
                                      <w:divsChild>
                                        <w:div w:id="207959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811748">
      <w:marLeft w:val="0"/>
      <w:marRight w:val="0"/>
      <w:marTop w:val="0"/>
      <w:marBottom w:val="0"/>
      <w:divBdr>
        <w:top w:val="none" w:sz="0" w:space="0" w:color="auto"/>
        <w:left w:val="none" w:sz="0" w:space="0" w:color="auto"/>
        <w:bottom w:val="none" w:sz="0" w:space="0" w:color="auto"/>
        <w:right w:val="none" w:sz="0" w:space="0" w:color="auto"/>
      </w:divBdr>
      <w:divsChild>
        <w:div w:id="1641811821">
          <w:marLeft w:val="0"/>
          <w:marRight w:val="0"/>
          <w:marTop w:val="0"/>
          <w:marBottom w:val="0"/>
          <w:divBdr>
            <w:top w:val="none" w:sz="0" w:space="0" w:color="auto"/>
            <w:left w:val="none" w:sz="0" w:space="0" w:color="auto"/>
            <w:bottom w:val="none" w:sz="0" w:space="0" w:color="auto"/>
            <w:right w:val="none" w:sz="0" w:space="0" w:color="auto"/>
          </w:divBdr>
          <w:divsChild>
            <w:div w:id="1641811760">
              <w:marLeft w:val="0"/>
              <w:marRight w:val="0"/>
              <w:marTop w:val="0"/>
              <w:marBottom w:val="0"/>
              <w:divBdr>
                <w:top w:val="none" w:sz="0" w:space="0" w:color="auto"/>
                <w:left w:val="none" w:sz="0" w:space="0" w:color="auto"/>
                <w:bottom w:val="none" w:sz="0" w:space="0" w:color="auto"/>
                <w:right w:val="none" w:sz="0" w:space="0" w:color="auto"/>
              </w:divBdr>
              <w:divsChild>
                <w:div w:id="1641811762">
                  <w:marLeft w:val="0"/>
                  <w:marRight w:val="0"/>
                  <w:marTop w:val="0"/>
                  <w:marBottom w:val="0"/>
                  <w:divBdr>
                    <w:top w:val="none" w:sz="0" w:space="0" w:color="auto"/>
                    <w:left w:val="none" w:sz="0" w:space="0" w:color="auto"/>
                    <w:bottom w:val="none" w:sz="0" w:space="0" w:color="auto"/>
                    <w:right w:val="none" w:sz="0" w:space="0" w:color="auto"/>
                  </w:divBdr>
                  <w:divsChild>
                    <w:div w:id="1641811807">
                      <w:marLeft w:val="0"/>
                      <w:marRight w:val="0"/>
                      <w:marTop w:val="0"/>
                      <w:marBottom w:val="0"/>
                      <w:divBdr>
                        <w:top w:val="none" w:sz="0" w:space="0" w:color="auto"/>
                        <w:left w:val="none" w:sz="0" w:space="0" w:color="auto"/>
                        <w:bottom w:val="none" w:sz="0" w:space="0" w:color="auto"/>
                        <w:right w:val="none" w:sz="0" w:space="0" w:color="auto"/>
                      </w:divBdr>
                      <w:divsChild>
                        <w:div w:id="16418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749">
      <w:marLeft w:val="0"/>
      <w:marRight w:val="0"/>
      <w:marTop w:val="0"/>
      <w:marBottom w:val="0"/>
      <w:divBdr>
        <w:top w:val="none" w:sz="0" w:space="0" w:color="auto"/>
        <w:left w:val="none" w:sz="0" w:space="0" w:color="auto"/>
        <w:bottom w:val="none" w:sz="0" w:space="0" w:color="auto"/>
        <w:right w:val="none" w:sz="0" w:space="0" w:color="auto"/>
      </w:divBdr>
      <w:divsChild>
        <w:div w:id="1641811794">
          <w:marLeft w:val="0"/>
          <w:marRight w:val="0"/>
          <w:marTop w:val="0"/>
          <w:marBottom w:val="0"/>
          <w:divBdr>
            <w:top w:val="none" w:sz="0" w:space="0" w:color="auto"/>
            <w:left w:val="none" w:sz="0" w:space="0" w:color="auto"/>
            <w:bottom w:val="none" w:sz="0" w:space="0" w:color="auto"/>
            <w:right w:val="none" w:sz="0" w:space="0" w:color="auto"/>
          </w:divBdr>
          <w:divsChild>
            <w:div w:id="1641811755">
              <w:marLeft w:val="0"/>
              <w:marRight w:val="0"/>
              <w:marTop w:val="0"/>
              <w:marBottom w:val="0"/>
              <w:divBdr>
                <w:top w:val="none" w:sz="0" w:space="0" w:color="auto"/>
                <w:left w:val="none" w:sz="0" w:space="0" w:color="auto"/>
                <w:bottom w:val="none" w:sz="0" w:space="0" w:color="auto"/>
                <w:right w:val="none" w:sz="0" w:space="0" w:color="auto"/>
              </w:divBdr>
              <w:divsChild>
                <w:div w:id="1641811763">
                  <w:marLeft w:val="0"/>
                  <w:marRight w:val="0"/>
                  <w:marTop w:val="0"/>
                  <w:marBottom w:val="0"/>
                  <w:divBdr>
                    <w:top w:val="none" w:sz="0" w:space="0" w:color="auto"/>
                    <w:left w:val="none" w:sz="0" w:space="0" w:color="auto"/>
                    <w:bottom w:val="none" w:sz="0" w:space="0" w:color="auto"/>
                    <w:right w:val="none" w:sz="0" w:space="0" w:color="auto"/>
                  </w:divBdr>
                  <w:divsChild>
                    <w:div w:id="1641811786">
                      <w:marLeft w:val="0"/>
                      <w:marRight w:val="0"/>
                      <w:marTop w:val="0"/>
                      <w:marBottom w:val="0"/>
                      <w:divBdr>
                        <w:top w:val="none" w:sz="0" w:space="0" w:color="auto"/>
                        <w:left w:val="none" w:sz="0" w:space="0" w:color="auto"/>
                        <w:bottom w:val="none" w:sz="0" w:space="0" w:color="auto"/>
                        <w:right w:val="none" w:sz="0" w:space="0" w:color="auto"/>
                      </w:divBdr>
                      <w:divsChild>
                        <w:div w:id="1641811770">
                          <w:marLeft w:val="0"/>
                          <w:marRight w:val="0"/>
                          <w:marTop w:val="0"/>
                          <w:marBottom w:val="0"/>
                          <w:divBdr>
                            <w:top w:val="none" w:sz="0" w:space="0" w:color="auto"/>
                            <w:left w:val="none" w:sz="0" w:space="0" w:color="auto"/>
                            <w:bottom w:val="none" w:sz="0" w:space="0" w:color="auto"/>
                            <w:right w:val="none" w:sz="0" w:space="0" w:color="auto"/>
                          </w:divBdr>
                          <w:divsChild>
                            <w:div w:id="16418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11751">
      <w:marLeft w:val="0"/>
      <w:marRight w:val="0"/>
      <w:marTop w:val="0"/>
      <w:marBottom w:val="0"/>
      <w:divBdr>
        <w:top w:val="none" w:sz="0" w:space="0" w:color="auto"/>
        <w:left w:val="none" w:sz="0" w:space="0" w:color="auto"/>
        <w:bottom w:val="none" w:sz="0" w:space="0" w:color="auto"/>
        <w:right w:val="none" w:sz="0" w:space="0" w:color="auto"/>
      </w:divBdr>
      <w:divsChild>
        <w:div w:id="1641811779">
          <w:marLeft w:val="0"/>
          <w:marRight w:val="0"/>
          <w:marTop w:val="0"/>
          <w:marBottom w:val="0"/>
          <w:divBdr>
            <w:top w:val="none" w:sz="0" w:space="0" w:color="auto"/>
            <w:left w:val="none" w:sz="0" w:space="0" w:color="auto"/>
            <w:bottom w:val="none" w:sz="0" w:space="0" w:color="auto"/>
            <w:right w:val="none" w:sz="0" w:space="0" w:color="auto"/>
          </w:divBdr>
          <w:divsChild>
            <w:div w:id="1641811836">
              <w:marLeft w:val="0"/>
              <w:marRight w:val="0"/>
              <w:marTop w:val="0"/>
              <w:marBottom w:val="0"/>
              <w:divBdr>
                <w:top w:val="none" w:sz="0" w:space="0" w:color="auto"/>
                <w:left w:val="none" w:sz="0" w:space="0" w:color="auto"/>
                <w:bottom w:val="none" w:sz="0" w:space="0" w:color="auto"/>
                <w:right w:val="none" w:sz="0" w:space="0" w:color="auto"/>
              </w:divBdr>
              <w:divsChild>
                <w:div w:id="1641811745">
                  <w:marLeft w:val="0"/>
                  <w:marRight w:val="0"/>
                  <w:marTop w:val="0"/>
                  <w:marBottom w:val="0"/>
                  <w:divBdr>
                    <w:top w:val="none" w:sz="0" w:space="0" w:color="auto"/>
                    <w:left w:val="none" w:sz="0" w:space="0" w:color="auto"/>
                    <w:bottom w:val="none" w:sz="0" w:space="0" w:color="auto"/>
                    <w:right w:val="none" w:sz="0" w:space="0" w:color="auto"/>
                  </w:divBdr>
                  <w:divsChild>
                    <w:div w:id="1641811767">
                      <w:marLeft w:val="0"/>
                      <w:marRight w:val="0"/>
                      <w:marTop w:val="0"/>
                      <w:marBottom w:val="0"/>
                      <w:divBdr>
                        <w:top w:val="none" w:sz="0" w:space="0" w:color="auto"/>
                        <w:left w:val="none" w:sz="0" w:space="0" w:color="auto"/>
                        <w:bottom w:val="none" w:sz="0" w:space="0" w:color="auto"/>
                        <w:right w:val="none" w:sz="0" w:space="0" w:color="auto"/>
                      </w:divBdr>
                      <w:divsChild>
                        <w:div w:id="1641811810">
                          <w:marLeft w:val="0"/>
                          <w:marRight w:val="0"/>
                          <w:marTop w:val="0"/>
                          <w:marBottom w:val="0"/>
                          <w:divBdr>
                            <w:top w:val="none" w:sz="0" w:space="0" w:color="auto"/>
                            <w:left w:val="none" w:sz="0" w:space="0" w:color="auto"/>
                            <w:bottom w:val="none" w:sz="0" w:space="0" w:color="auto"/>
                            <w:right w:val="none" w:sz="0" w:space="0" w:color="auto"/>
                          </w:divBdr>
                          <w:divsChild>
                            <w:div w:id="1641811814">
                              <w:marLeft w:val="0"/>
                              <w:marRight w:val="0"/>
                              <w:marTop w:val="0"/>
                              <w:marBottom w:val="0"/>
                              <w:divBdr>
                                <w:top w:val="none" w:sz="0" w:space="0" w:color="auto"/>
                                <w:left w:val="none" w:sz="0" w:space="0" w:color="auto"/>
                                <w:bottom w:val="none" w:sz="0" w:space="0" w:color="auto"/>
                                <w:right w:val="none" w:sz="0" w:space="0" w:color="auto"/>
                              </w:divBdr>
                              <w:divsChild>
                                <w:div w:id="16418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757">
      <w:marLeft w:val="0"/>
      <w:marRight w:val="0"/>
      <w:marTop w:val="0"/>
      <w:marBottom w:val="0"/>
      <w:divBdr>
        <w:top w:val="none" w:sz="0" w:space="0" w:color="auto"/>
        <w:left w:val="none" w:sz="0" w:space="0" w:color="auto"/>
        <w:bottom w:val="none" w:sz="0" w:space="0" w:color="auto"/>
        <w:right w:val="none" w:sz="0" w:space="0" w:color="auto"/>
      </w:divBdr>
      <w:divsChild>
        <w:div w:id="1641811809">
          <w:marLeft w:val="0"/>
          <w:marRight w:val="0"/>
          <w:marTop w:val="0"/>
          <w:marBottom w:val="0"/>
          <w:divBdr>
            <w:top w:val="none" w:sz="0" w:space="0" w:color="auto"/>
            <w:left w:val="none" w:sz="0" w:space="0" w:color="auto"/>
            <w:bottom w:val="none" w:sz="0" w:space="0" w:color="auto"/>
            <w:right w:val="none" w:sz="0" w:space="0" w:color="auto"/>
          </w:divBdr>
          <w:divsChild>
            <w:div w:id="1641811800">
              <w:marLeft w:val="0"/>
              <w:marRight w:val="0"/>
              <w:marTop w:val="0"/>
              <w:marBottom w:val="0"/>
              <w:divBdr>
                <w:top w:val="none" w:sz="0" w:space="0" w:color="auto"/>
                <w:left w:val="none" w:sz="0" w:space="0" w:color="auto"/>
                <w:bottom w:val="none" w:sz="0" w:space="0" w:color="auto"/>
                <w:right w:val="none" w:sz="0" w:space="0" w:color="auto"/>
              </w:divBdr>
              <w:divsChild>
                <w:div w:id="1641811832">
                  <w:marLeft w:val="0"/>
                  <w:marRight w:val="0"/>
                  <w:marTop w:val="0"/>
                  <w:marBottom w:val="0"/>
                  <w:divBdr>
                    <w:top w:val="none" w:sz="0" w:space="0" w:color="auto"/>
                    <w:left w:val="none" w:sz="0" w:space="0" w:color="auto"/>
                    <w:bottom w:val="none" w:sz="0" w:space="0" w:color="auto"/>
                    <w:right w:val="none" w:sz="0" w:space="0" w:color="auto"/>
                  </w:divBdr>
                  <w:divsChild>
                    <w:div w:id="1641811823">
                      <w:marLeft w:val="0"/>
                      <w:marRight w:val="0"/>
                      <w:marTop w:val="0"/>
                      <w:marBottom w:val="0"/>
                      <w:divBdr>
                        <w:top w:val="none" w:sz="0" w:space="0" w:color="auto"/>
                        <w:left w:val="none" w:sz="0" w:space="0" w:color="auto"/>
                        <w:bottom w:val="none" w:sz="0" w:space="0" w:color="auto"/>
                        <w:right w:val="none" w:sz="0" w:space="0" w:color="auto"/>
                      </w:divBdr>
                      <w:divsChild>
                        <w:div w:id="1641811816">
                          <w:marLeft w:val="0"/>
                          <w:marRight w:val="0"/>
                          <w:marTop w:val="0"/>
                          <w:marBottom w:val="0"/>
                          <w:divBdr>
                            <w:top w:val="none" w:sz="0" w:space="0" w:color="auto"/>
                            <w:left w:val="none" w:sz="0" w:space="0" w:color="auto"/>
                            <w:bottom w:val="none" w:sz="0" w:space="0" w:color="auto"/>
                            <w:right w:val="none" w:sz="0" w:space="0" w:color="auto"/>
                          </w:divBdr>
                          <w:divsChild>
                            <w:div w:id="16418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11768">
      <w:marLeft w:val="0"/>
      <w:marRight w:val="0"/>
      <w:marTop w:val="0"/>
      <w:marBottom w:val="0"/>
      <w:divBdr>
        <w:top w:val="none" w:sz="0" w:space="0" w:color="auto"/>
        <w:left w:val="none" w:sz="0" w:space="0" w:color="auto"/>
        <w:bottom w:val="none" w:sz="0" w:space="0" w:color="auto"/>
        <w:right w:val="none" w:sz="0" w:space="0" w:color="auto"/>
      </w:divBdr>
    </w:div>
    <w:div w:id="1641811777">
      <w:marLeft w:val="0"/>
      <w:marRight w:val="0"/>
      <w:marTop w:val="0"/>
      <w:marBottom w:val="0"/>
      <w:divBdr>
        <w:top w:val="none" w:sz="0" w:space="0" w:color="auto"/>
        <w:left w:val="none" w:sz="0" w:space="0" w:color="auto"/>
        <w:bottom w:val="none" w:sz="0" w:space="0" w:color="auto"/>
        <w:right w:val="none" w:sz="0" w:space="0" w:color="auto"/>
      </w:divBdr>
      <w:divsChild>
        <w:div w:id="1641811805">
          <w:marLeft w:val="0"/>
          <w:marRight w:val="0"/>
          <w:marTop w:val="0"/>
          <w:marBottom w:val="0"/>
          <w:divBdr>
            <w:top w:val="none" w:sz="0" w:space="0" w:color="auto"/>
            <w:left w:val="none" w:sz="0" w:space="0" w:color="auto"/>
            <w:bottom w:val="none" w:sz="0" w:space="0" w:color="auto"/>
            <w:right w:val="none" w:sz="0" w:space="0" w:color="auto"/>
          </w:divBdr>
          <w:divsChild>
            <w:div w:id="1641811784">
              <w:marLeft w:val="0"/>
              <w:marRight w:val="0"/>
              <w:marTop w:val="0"/>
              <w:marBottom w:val="0"/>
              <w:divBdr>
                <w:top w:val="none" w:sz="0" w:space="0" w:color="auto"/>
                <w:left w:val="none" w:sz="0" w:space="0" w:color="auto"/>
                <w:bottom w:val="none" w:sz="0" w:space="0" w:color="auto"/>
                <w:right w:val="none" w:sz="0" w:space="0" w:color="auto"/>
              </w:divBdr>
              <w:divsChild>
                <w:div w:id="1641811822">
                  <w:marLeft w:val="0"/>
                  <w:marRight w:val="0"/>
                  <w:marTop w:val="0"/>
                  <w:marBottom w:val="0"/>
                  <w:divBdr>
                    <w:top w:val="none" w:sz="0" w:space="0" w:color="auto"/>
                    <w:left w:val="none" w:sz="0" w:space="0" w:color="auto"/>
                    <w:bottom w:val="none" w:sz="0" w:space="0" w:color="auto"/>
                    <w:right w:val="none" w:sz="0" w:space="0" w:color="auto"/>
                  </w:divBdr>
                  <w:divsChild>
                    <w:div w:id="1641811747">
                      <w:marLeft w:val="0"/>
                      <w:marRight w:val="0"/>
                      <w:marTop w:val="0"/>
                      <w:marBottom w:val="0"/>
                      <w:divBdr>
                        <w:top w:val="none" w:sz="0" w:space="0" w:color="auto"/>
                        <w:left w:val="none" w:sz="0" w:space="0" w:color="auto"/>
                        <w:bottom w:val="none" w:sz="0" w:space="0" w:color="auto"/>
                        <w:right w:val="none" w:sz="0" w:space="0" w:color="auto"/>
                      </w:divBdr>
                      <w:divsChild>
                        <w:div w:id="16418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782">
      <w:marLeft w:val="0"/>
      <w:marRight w:val="0"/>
      <w:marTop w:val="0"/>
      <w:marBottom w:val="0"/>
      <w:divBdr>
        <w:top w:val="none" w:sz="0" w:space="0" w:color="auto"/>
        <w:left w:val="none" w:sz="0" w:space="0" w:color="auto"/>
        <w:bottom w:val="none" w:sz="0" w:space="0" w:color="auto"/>
        <w:right w:val="none" w:sz="0" w:space="0" w:color="auto"/>
      </w:divBdr>
      <w:divsChild>
        <w:div w:id="1641811799">
          <w:marLeft w:val="0"/>
          <w:marRight w:val="0"/>
          <w:marTop w:val="0"/>
          <w:marBottom w:val="0"/>
          <w:divBdr>
            <w:top w:val="none" w:sz="0" w:space="0" w:color="auto"/>
            <w:left w:val="none" w:sz="0" w:space="0" w:color="auto"/>
            <w:bottom w:val="none" w:sz="0" w:space="0" w:color="auto"/>
            <w:right w:val="none" w:sz="0" w:space="0" w:color="auto"/>
          </w:divBdr>
          <w:divsChild>
            <w:div w:id="1641811812">
              <w:marLeft w:val="0"/>
              <w:marRight w:val="0"/>
              <w:marTop w:val="0"/>
              <w:marBottom w:val="0"/>
              <w:divBdr>
                <w:top w:val="none" w:sz="0" w:space="0" w:color="auto"/>
                <w:left w:val="none" w:sz="0" w:space="0" w:color="auto"/>
                <w:bottom w:val="none" w:sz="0" w:space="0" w:color="auto"/>
                <w:right w:val="none" w:sz="0" w:space="0" w:color="auto"/>
              </w:divBdr>
              <w:divsChild>
                <w:div w:id="1641811742">
                  <w:marLeft w:val="0"/>
                  <w:marRight w:val="0"/>
                  <w:marTop w:val="0"/>
                  <w:marBottom w:val="0"/>
                  <w:divBdr>
                    <w:top w:val="none" w:sz="0" w:space="0" w:color="auto"/>
                    <w:left w:val="none" w:sz="0" w:space="0" w:color="auto"/>
                    <w:bottom w:val="none" w:sz="0" w:space="0" w:color="auto"/>
                    <w:right w:val="none" w:sz="0" w:space="0" w:color="auto"/>
                  </w:divBdr>
                  <w:divsChild>
                    <w:div w:id="1641811796">
                      <w:marLeft w:val="0"/>
                      <w:marRight w:val="0"/>
                      <w:marTop w:val="0"/>
                      <w:marBottom w:val="0"/>
                      <w:divBdr>
                        <w:top w:val="none" w:sz="0" w:space="0" w:color="auto"/>
                        <w:left w:val="none" w:sz="0" w:space="0" w:color="auto"/>
                        <w:bottom w:val="none" w:sz="0" w:space="0" w:color="auto"/>
                        <w:right w:val="none" w:sz="0" w:space="0" w:color="auto"/>
                      </w:divBdr>
                      <w:divsChild>
                        <w:div w:id="1641811774">
                          <w:marLeft w:val="0"/>
                          <w:marRight w:val="0"/>
                          <w:marTop w:val="0"/>
                          <w:marBottom w:val="0"/>
                          <w:divBdr>
                            <w:top w:val="none" w:sz="0" w:space="0" w:color="auto"/>
                            <w:left w:val="none" w:sz="0" w:space="0" w:color="auto"/>
                            <w:bottom w:val="none" w:sz="0" w:space="0" w:color="auto"/>
                            <w:right w:val="none" w:sz="0" w:space="0" w:color="auto"/>
                          </w:divBdr>
                          <w:divsChild>
                            <w:div w:id="1641811758">
                              <w:marLeft w:val="-75"/>
                              <w:marRight w:val="-75"/>
                              <w:marTop w:val="0"/>
                              <w:marBottom w:val="0"/>
                              <w:divBdr>
                                <w:top w:val="none" w:sz="0" w:space="0" w:color="auto"/>
                                <w:left w:val="none" w:sz="0" w:space="0" w:color="auto"/>
                                <w:bottom w:val="none" w:sz="0" w:space="0" w:color="auto"/>
                                <w:right w:val="none" w:sz="0" w:space="0" w:color="auto"/>
                              </w:divBdr>
                              <w:divsChild>
                                <w:div w:id="1641811761">
                                  <w:marLeft w:val="-75"/>
                                  <w:marRight w:val="-75"/>
                                  <w:marTop w:val="0"/>
                                  <w:marBottom w:val="0"/>
                                  <w:divBdr>
                                    <w:top w:val="none" w:sz="0" w:space="0" w:color="auto"/>
                                    <w:left w:val="none" w:sz="0" w:space="0" w:color="auto"/>
                                    <w:bottom w:val="none" w:sz="0" w:space="0" w:color="auto"/>
                                    <w:right w:val="none" w:sz="0" w:space="0" w:color="auto"/>
                                  </w:divBdr>
                                  <w:divsChild>
                                    <w:div w:id="1641811783">
                                      <w:marLeft w:val="0"/>
                                      <w:marRight w:val="0"/>
                                      <w:marTop w:val="0"/>
                                      <w:marBottom w:val="0"/>
                                      <w:divBdr>
                                        <w:top w:val="none" w:sz="0" w:space="0" w:color="auto"/>
                                        <w:left w:val="none" w:sz="0" w:space="0" w:color="auto"/>
                                        <w:bottom w:val="none" w:sz="0" w:space="0" w:color="auto"/>
                                        <w:right w:val="none" w:sz="0" w:space="0" w:color="auto"/>
                                      </w:divBdr>
                                      <w:divsChild>
                                        <w:div w:id="1641811743">
                                          <w:marLeft w:val="0"/>
                                          <w:marRight w:val="0"/>
                                          <w:marTop w:val="0"/>
                                          <w:marBottom w:val="0"/>
                                          <w:divBdr>
                                            <w:top w:val="none" w:sz="0" w:space="0" w:color="auto"/>
                                            <w:left w:val="none" w:sz="0" w:space="0" w:color="auto"/>
                                            <w:bottom w:val="none" w:sz="0" w:space="0" w:color="auto"/>
                                            <w:right w:val="none" w:sz="0" w:space="0" w:color="auto"/>
                                          </w:divBdr>
                                          <w:divsChild>
                                            <w:div w:id="1641811811">
                                              <w:marLeft w:val="240"/>
                                              <w:marRight w:val="240"/>
                                              <w:marTop w:val="0"/>
                                              <w:marBottom w:val="0"/>
                                              <w:divBdr>
                                                <w:top w:val="none" w:sz="0" w:space="0" w:color="auto"/>
                                                <w:left w:val="none" w:sz="0" w:space="0" w:color="auto"/>
                                                <w:bottom w:val="none" w:sz="0" w:space="0" w:color="auto"/>
                                                <w:right w:val="none" w:sz="0" w:space="0" w:color="auto"/>
                                              </w:divBdr>
                                              <w:divsChild>
                                                <w:div w:id="1641811826">
                                                  <w:marLeft w:val="-240"/>
                                                  <w:marRight w:val="0"/>
                                                  <w:marTop w:val="0"/>
                                                  <w:marBottom w:val="0"/>
                                                  <w:divBdr>
                                                    <w:top w:val="none" w:sz="0" w:space="0" w:color="auto"/>
                                                    <w:left w:val="none" w:sz="0" w:space="0" w:color="auto"/>
                                                    <w:bottom w:val="none" w:sz="0" w:space="0" w:color="auto"/>
                                                    <w:right w:val="none" w:sz="0" w:space="0" w:color="auto"/>
                                                  </w:divBdr>
                                                  <w:divsChild>
                                                    <w:div w:id="1641811825">
                                                      <w:marLeft w:val="0"/>
                                                      <w:marRight w:val="-240"/>
                                                      <w:marTop w:val="0"/>
                                                      <w:marBottom w:val="0"/>
                                                      <w:divBdr>
                                                        <w:top w:val="none" w:sz="0" w:space="0" w:color="auto"/>
                                                        <w:left w:val="none" w:sz="0" w:space="0" w:color="auto"/>
                                                        <w:bottom w:val="none" w:sz="0" w:space="0" w:color="auto"/>
                                                        <w:right w:val="none" w:sz="0" w:space="0" w:color="auto"/>
                                                      </w:divBdr>
                                                      <w:divsChild>
                                                        <w:div w:id="1641811792">
                                                          <w:marLeft w:val="0"/>
                                                          <w:marRight w:val="0"/>
                                                          <w:marTop w:val="0"/>
                                                          <w:marBottom w:val="0"/>
                                                          <w:divBdr>
                                                            <w:top w:val="none" w:sz="0" w:space="0" w:color="auto"/>
                                                            <w:left w:val="none" w:sz="0" w:space="0" w:color="auto"/>
                                                            <w:bottom w:val="none" w:sz="0" w:space="0" w:color="auto"/>
                                                            <w:right w:val="none" w:sz="0" w:space="0" w:color="auto"/>
                                                          </w:divBdr>
                                                          <w:divsChild>
                                                            <w:div w:id="1641811829">
                                                              <w:marLeft w:val="0"/>
                                                              <w:marRight w:val="0"/>
                                                              <w:marTop w:val="0"/>
                                                              <w:marBottom w:val="0"/>
                                                              <w:divBdr>
                                                                <w:top w:val="none" w:sz="0" w:space="0" w:color="auto"/>
                                                                <w:left w:val="none" w:sz="0" w:space="0" w:color="auto"/>
                                                                <w:bottom w:val="none" w:sz="0" w:space="0" w:color="auto"/>
                                                                <w:right w:val="none" w:sz="0" w:space="0" w:color="auto"/>
                                                              </w:divBdr>
                                                              <w:divsChild>
                                                                <w:div w:id="1641811827">
                                                                  <w:marLeft w:val="0"/>
                                                                  <w:marRight w:val="0"/>
                                                                  <w:marTop w:val="0"/>
                                                                  <w:marBottom w:val="0"/>
                                                                  <w:divBdr>
                                                                    <w:top w:val="none" w:sz="0" w:space="0" w:color="auto"/>
                                                                    <w:left w:val="none" w:sz="0" w:space="0" w:color="auto"/>
                                                                    <w:bottom w:val="none" w:sz="0" w:space="0" w:color="auto"/>
                                                                    <w:right w:val="none" w:sz="0" w:space="0" w:color="auto"/>
                                                                  </w:divBdr>
                                                                  <w:divsChild>
                                                                    <w:div w:id="1641811828">
                                                                      <w:marLeft w:val="0"/>
                                                                      <w:marRight w:val="0"/>
                                                                      <w:marTop w:val="0"/>
                                                                      <w:marBottom w:val="0"/>
                                                                      <w:divBdr>
                                                                        <w:top w:val="none" w:sz="0" w:space="0" w:color="auto"/>
                                                                        <w:left w:val="none" w:sz="0" w:space="0" w:color="auto"/>
                                                                        <w:bottom w:val="none" w:sz="0" w:space="0" w:color="auto"/>
                                                                        <w:right w:val="none" w:sz="0" w:space="0" w:color="auto"/>
                                                                      </w:divBdr>
                                                                      <w:divsChild>
                                                                        <w:div w:id="1641811820">
                                                                          <w:marLeft w:val="0"/>
                                                                          <w:marRight w:val="0"/>
                                                                          <w:marTop w:val="60"/>
                                                                          <w:marBottom w:val="0"/>
                                                                          <w:divBdr>
                                                                            <w:top w:val="none" w:sz="0" w:space="0" w:color="auto"/>
                                                                            <w:left w:val="none" w:sz="0" w:space="0" w:color="auto"/>
                                                                            <w:bottom w:val="none" w:sz="0" w:space="0" w:color="auto"/>
                                                                            <w:right w:val="none" w:sz="0" w:space="0" w:color="auto"/>
                                                                          </w:divBdr>
                                                                          <w:divsChild>
                                                                            <w:div w:id="1641811773">
                                                                              <w:marLeft w:val="0"/>
                                                                              <w:marRight w:val="0"/>
                                                                              <w:marTop w:val="0"/>
                                                                              <w:marBottom w:val="0"/>
                                                                              <w:divBdr>
                                                                                <w:top w:val="none" w:sz="0" w:space="0" w:color="auto"/>
                                                                                <w:left w:val="none" w:sz="0" w:space="0" w:color="auto"/>
                                                                                <w:bottom w:val="none" w:sz="0" w:space="0" w:color="auto"/>
                                                                                <w:right w:val="none" w:sz="0" w:space="0" w:color="auto"/>
                                                                              </w:divBdr>
                                                                              <w:divsChild>
                                                                                <w:div w:id="1641811787">
                                                                                  <w:marLeft w:val="0"/>
                                                                                  <w:marRight w:val="0"/>
                                                                                  <w:marTop w:val="0"/>
                                                                                  <w:marBottom w:val="0"/>
                                                                                  <w:divBdr>
                                                                                    <w:top w:val="none" w:sz="0" w:space="0" w:color="auto"/>
                                                                                    <w:left w:val="none" w:sz="0" w:space="0" w:color="auto"/>
                                                                                    <w:bottom w:val="none" w:sz="0" w:space="0" w:color="auto"/>
                                                                                    <w:right w:val="none" w:sz="0" w:space="0" w:color="auto"/>
                                                                                  </w:divBdr>
                                                                                  <w:divsChild>
                                                                                    <w:div w:id="1641811771">
                                                                                      <w:marLeft w:val="0"/>
                                                                                      <w:marRight w:val="0"/>
                                                                                      <w:marTop w:val="0"/>
                                                                                      <w:marBottom w:val="0"/>
                                                                                      <w:divBdr>
                                                                                        <w:top w:val="none" w:sz="0" w:space="0" w:color="auto"/>
                                                                                        <w:left w:val="none" w:sz="0" w:space="0" w:color="auto"/>
                                                                                        <w:bottom w:val="none" w:sz="0" w:space="0" w:color="auto"/>
                                                                                        <w:right w:val="none" w:sz="0" w:space="0" w:color="auto"/>
                                                                                      </w:divBdr>
                                                                                      <w:divsChild>
                                                                                        <w:div w:id="1641811744">
                                                                                          <w:marLeft w:val="0"/>
                                                                                          <w:marRight w:val="0"/>
                                                                                          <w:marTop w:val="0"/>
                                                                                          <w:marBottom w:val="0"/>
                                                                                          <w:divBdr>
                                                                                            <w:top w:val="none" w:sz="0" w:space="0" w:color="auto"/>
                                                                                            <w:left w:val="none" w:sz="0" w:space="0" w:color="auto"/>
                                                                                            <w:bottom w:val="none" w:sz="0" w:space="0" w:color="auto"/>
                                                                                            <w:right w:val="none" w:sz="0" w:space="0" w:color="auto"/>
                                                                                          </w:divBdr>
                                                                                          <w:divsChild>
                                                                                            <w:div w:id="1641811795">
                                                                                              <w:marLeft w:val="0"/>
                                                                                              <w:marRight w:val="0"/>
                                                                                              <w:marTop w:val="0"/>
                                                                                              <w:marBottom w:val="0"/>
                                                                                              <w:divBdr>
                                                                                                <w:top w:val="none" w:sz="0" w:space="0" w:color="auto"/>
                                                                                                <w:left w:val="none" w:sz="0" w:space="0" w:color="auto"/>
                                                                                                <w:bottom w:val="none" w:sz="0" w:space="0" w:color="auto"/>
                                                                                                <w:right w:val="none" w:sz="0" w:space="0" w:color="auto"/>
                                                                                              </w:divBdr>
                                                                                              <w:divsChild>
                                                                                                <w:div w:id="16418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11791">
      <w:marLeft w:val="0"/>
      <w:marRight w:val="0"/>
      <w:marTop w:val="0"/>
      <w:marBottom w:val="0"/>
      <w:divBdr>
        <w:top w:val="none" w:sz="0" w:space="0" w:color="auto"/>
        <w:left w:val="none" w:sz="0" w:space="0" w:color="auto"/>
        <w:bottom w:val="none" w:sz="0" w:space="0" w:color="auto"/>
        <w:right w:val="none" w:sz="0" w:space="0" w:color="auto"/>
      </w:divBdr>
      <w:divsChild>
        <w:div w:id="1641811797">
          <w:marLeft w:val="0"/>
          <w:marRight w:val="0"/>
          <w:marTop w:val="0"/>
          <w:marBottom w:val="0"/>
          <w:divBdr>
            <w:top w:val="none" w:sz="0" w:space="0" w:color="auto"/>
            <w:left w:val="none" w:sz="0" w:space="0" w:color="auto"/>
            <w:bottom w:val="none" w:sz="0" w:space="0" w:color="auto"/>
            <w:right w:val="none" w:sz="0" w:space="0" w:color="auto"/>
          </w:divBdr>
          <w:divsChild>
            <w:div w:id="1641811781">
              <w:marLeft w:val="0"/>
              <w:marRight w:val="0"/>
              <w:marTop w:val="0"/>
              <w:marBottom w:val="0"/>
              <w:divBdr>
                <w:top w:val="none" w:sz="0" w:space="0" w:color="auto"/>
                <w:left w:val="none" w:sz="0" w:space="0" w:color="auto"/>
                <w:bottom w:val="none" w:sz="0" w:space="0" w:color="auto"/>
                <w:right w:val="none" w:sz="0" w:space="0" w:color="auto"/>
              </w:divBdr>
              <w:divsChild>
                <w:div w:id="1641811835">
                  <w:marLeft w:val="0"/>
                  <w:marRight w:val="0"/>
                  <w:marTop w:val="0"/>
                  <w:marBottom w:val="0"/>
                  <w:divBdr>
                    <w:top w:val="none" w:sz="0" w:space="0" w:color="auto"/>
                    <w:left w:val="none" w:sz="0" w:space="0" w:color="auto"/>
                    <w:bottom w:val="none" w:sz="0" w:space="0" w:color="auto"/>
                    <w:right w:val="none" w:sz="0" w:space="0" w:color="auto"/>
                  </w:divBdr>
                  <w:divsChild>
                    <w:div w:id="1641811741">
                      <w:marLeft w:val="0"/>
                      <w:marRight w:val="0"/>
                      <w:marTop w:val="0"/>
                      <w:marBottom w:val="0"/>
                      <w:divBdr>
                        <w:top w:val="none" w:sz="0" w:space="0" w:color="auto"/>
                        <w:left w:val="none" w:sz="0" w:space="0" w:color="auto"/>
                        <w:bottom w:val="none" w:sz="0" w:space="0" w:color="auto"/>
                        <w:right w:val="none" w:sz="0" w:space="0" w:color="auto"/>
                      </w:divBdr>
                      <w:divsChild>
                        <w:div w:id="1641811793">
                          <w:marLeft w:val="0"/>
                          <w:marRight w:val="0"/>
                          <w:marTop w:val="0"/>
                          <w:marBottom w:val="0"/>
                          <w:divBdr>
                            <w:top w:val="none" w:sz="0" w:space="0" w:color="auto"/>
                            <w:left w:val="none" w:sz="0" w:space="0" w:color="auto"/>
                            <w:bottom w:val="none" w:sz="0" w:space="0" w:color="auto"/>
                            <w:right w:val="none" w:sz="0" w:space="0" w:color="auto"/>
                          </w:divBdr>
                          <w:divsChild>
                            <w:div w:id="1641811750">
                              <w:marLeft w:val="0"/>
                              <w:marRight w:val="0"/>
                              <w:marTop w:val="0"/>
                              <w:marBottom w:val="0"/>
                              <w:divBdr>
                                <w:top w:val="none" w:sz="0" w:space="0" w:color="auto"/>
                                <w:left w:val="none" w:sz="0" w:space="0" w:color="auto"/>
                                <w:bottom w:val="none" w:sz="0" w:space="0" w:color="auto"/>
                                <w:right w:val="none" w:sz="0" w:space="0" w:color="auto"/>
                              </w:divBdr>
                              <w:divsChild>
                                <w:div w:id="16418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03">
      <w:marLeft w:val="0"/>
      <w:marRight w:val="0"/>
      <w:marTop w:val="0"/>
      <w:marBottom w:val="0"/>
      <w:divBdr>
        <w:top w:val="none" w:sz="0" w:space="0" w:color="auto"/>
        <w:left w:val="none" w:sz="0" w:space="0" w:color="auto"/>
        <w:bottom w:val="none" w:sz="0" w:space="0" w:color="auto"/>
        <w:right w:val="none" w:sz="0" w:space="0" w:color="auto"/>
      </w:divBdr>
      <w:divsChild>
        <w:div w:id="1641811789">
          <w:marLeft w:val="0"/>
          <w:marRight w:val="0"/>
          <w:marTop w:val="0"/>
          <w:marBottom w:val="0"/>
          <w:divBdr>
            <w:top w:val="none" w:sz="0" w:space="0" w:color="auto"/>
            <w:left w:val="none" w:sz="0" w:space="0" w:color="auto"/>
            <w:bottom w:val="none" w:sz="0" w:space="0" w:color="auto"/>
            <w:right w:val="none" w:sz="0" w:space="0" w:color="auto"/>
          </w:divBdr>
          <w:divsChild>
            <w:div w:id="1641811775">
              <w:marLeft w:val="0"/>
              <w:marRight w:val="0"/>
              <w:marTop w:val="0"/>
              <w:marBottom w:val="0"/>
              <w:divBdr>
                <w:top w:val="none" w:sz="0" w:space="0" w:color="auto"/>
                <w:left w:val="none" w:sz="0" w:space="0" w:color="auto"/>
                <w:bottom w:val="none" w:sz="0" w:space="0" w:color="auto"/>
                <w:right w:val="none" w:sz="0" w:space="0" w:color="auto"/>
              </w:divBdr>
              <w:divsChild>
                <w:div w:id="1641811830">
                  <w:marLeft w:val="0"/>
                  <w:marRight w:val="0"/>
                  <w:marTop w:val="0"/>
                  <w:marBottom w:val="0"/>
                  <w:divBdr>
                    <w:top w:val="none" w:sz="0" w:space="0" w:color="auto"/>
                    <w:left w:val="none" w:sz="0" w:space="0" w:color="auto"/>
                    <w:bottom w:val="none" w:sz="0" w:space="0" w:color="auto"/>
                    <w:right w:val="none" w:sz="0" w:space="0" w:color="auto"/>
                  </w:divBdr>
                  <w:divsChild>
                    <w:div w:id="1641811788">
                      <w:marLeft w:val="0"/>
                      <w:marRight w:val="0"/>
                      <w:marTop w:val="0"/>
                      <w:marBottom w:val="0"/>
                      <w:divBdr>
                        <w:top w:val="none" w:sz="0" w:space="0" w:color="auto"/>
                        <w:left w:val="none" w:sz="0" w:space="0" w:color="auto"/>
                        <w:bottom w:val="none" w:sz="0" w:space="0" w:color="auto"/>
                        <w:right w:val="none" w:sz="0" w:space="0" w:color="auto"/>
                      </w:divBdr>
                      <w:divsChild>
                        <w:div w:id="1641811754">
                          <w:marLeft w:val="0"/>
                          <w:marRight w:val="0"/>
                          <w:marTop w:val="0"/>
                          <w:marBottom w:val="0"/>
                          <w:divBdr>
                            <w:top w:val="none" w:sz="0" w:space="0" w:color="auto"/>
                            <w:left w:val="none" w:sz="0" w:space="0" w:color="auto"/>
                            <w:bottom w:val="none" w:sz="0" w:space="0" w:color="auto"/>
                            <w:right w:val="none" w:sz="0" w:space="0" w:color="auto"/>
                          </w:divBdr>
                          <w:divsChild>
                            <w:div w:id="1641811752">
                              <w:marLeft w:val="0"/>
                              <w:marRight w:val="0"/>
                              <w:marTop w:val="0"/>
                              <w:marBottom w:val="0"/>
                              <w:divBdr>
                                <w:top w:val="none" w:sz="0" w:space="0" w:color="auto"/>
                                <w:left w:val="none" w:sz="0" w:space="0" w:color="auto"/>
                                <w:bottom w:val="none" w:sz="0" w:space="0" w:color="auto"/>
                                <w:right w:val="none" w:sz="0" w:space="0" w:color="auto"/>
                              </w:divBdr>
                              <w:divsChild>
                                <w:div w:id="16418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17">
      <w:marLeft w:val="0"/>
      <w:marRight w:val="0"/>
      <w:marTop w:val="0"/>
      <w:marBottom w:val="0"/>
      <w:divBdr>
        <w:top w:val="none" w:sz="0" w:space="0" w:color="auto"/>
        <w:left w:val="none" w:sz="0" w:space="0" w:color="auto"/>
        <w:bottom w:val="none" w:sz="0" w:space="0" w:color="auto"/>
        <w:right w:val="none" w:sz="0" w:space="0" w:color="auto"/>
      </w:divBdr>
      <w:divsChild>
        <w:div w:id="1641811764">
          <w:marLeft w:val="0"/>
          <w:marRight w:val="0"/>
          <w:marTop w:val="0"/>
          <w:marBottom w:val="0"/>
          <w:divBdr>
            <w:top w:val="none" w:sz="0" w:space="0" w:color="auto"/>
            <w:left w:val="none" w:sz="0" w:space="0" w:color="auto"/>
            <w:bottom w:val="none" w:sz="0" w:space="0" w:color="auto"/>
            <w:right w:val="none" w:sz="0" w:space="0" w:color="auto"/>
          </w:divBdr>
          <w:divsChild>
            <w:div w:id="1641811837">
              <w:marLeft w:val="0"/>
              <w:marRight w:val="0"/>
              <w:marTop w:val="0"/>
              <w:marBottom w:val="0"/>
              <w:divBdr>
                <w:top w:val="none" w:sz="0" w:space="0" w:color="auto"/>
                <w:left w:val="none" w:sz="0" w:space="0" w:color="auto"/>
                <w:bottom w:val="none" w:sz="0" w:space="0" w:color="auto"/>
                <w:right w:val="none" w:sz="0" w:space="0" w:color="auto"/>
              </w:divBdr>
              <w:divsChild>
                <w:div w:id="1641811834">
                  <w:marLeft w:val="0"/>
                  <w:marRight w:val="0"/>
                  <w:marTop w:val="0"/>
                  <w:marBottom w:val="0"/>
                  <w:divBdr>
                    <w:top w:val="none" w:sz="0" w:space="0" w:color="auto"/>
                    <w:left w:val="none" w:sz="0" w:space="0" w:color="auto"/>
                    <w:bottom w:val="none" w:sz="0" w:space="0" w:color="auto"/>
                    <w:right w:val="none" w:sz="0" w:space="0" w:color="auto"/>
                  </w:divBdr>
                  <w:divsChild>
                    <w:div w:id="1641811753">
                      <w:marLeft w:val="0"/>
                      <w:marRight w:val="0"/>
                      <w:marTop w:val="0"/>
                      <w:marBottom w:val="0"/>
                      <w:divBdr>
                        <w:top w:val="none" w:sz="0" w:space="0" w:color="auto"/>
                        <w:left w:val="none" w:sz="0" w:space="0" w:color="auto"/>
                        <w:bottom w:val="none" w:sz="0" w:space="0" w:color="auto"/>
                        <w:right w:val="none" w:sz="0" w:space="0" w:color="auto"/>
                      </w:divBdr>
                      <w:divsChild>
                        <w:div w:id="1641811776">
                          <w:marLeft w:val="0"/>
                          <w:marRight w:val="0"/>
                          <w:marTop w:val="0"/>
                          <w:marBottom w:val="0"/>
                          <w:divBdr>
                            <w:top w:val="none" w:sz="0" w:space="0" w:color="auto"/>
                            <w:left w:val="none" w:sz="0" w:space="0" w:color="auto"/>
                            <w:bottom w:val="none" w:sz="0" w:space="0" w:color="auto"/>
                            <w:right w:val="none" w:sz="0" w:space="0" w:color="auto"/>
                          </w:divBdr>
                          <w:divsChild>
                            <w:div w:id="1641811785">
                              <w:marLeft w:val="0"/>
                              <w:marRight w:val="0"/>
                              <w:marTop w:val="0"/>
                              <w:marBottom w:val="0"/>
                              <w:divBdr>
                                <w:top w:val="none" w:sz="0" w:space="0" w:color="auto"/>
                                <w:left w:val="none" w:sz="0" w:space="0" w:color="auto"/>
                                <w:bottom w:val="none" w:sz="0" w:space="0" w:color="auto"/>
                                <w:right w:val="none" w:sz="0" w:space="0" w:color="auto"/>
                              </w:divBdr>
                              <w:divsChild>
                                <w:div w:id="1641811824">
                                  <w:marLeft w:val="0"/>
                                  <w:marRight w:val="0"/>
                                  <w:marTop w:val="0"/>
                                  <w:marBottom w:val="0"/>
                                  <w:divBdr>
                                    <w:top w:val="none" w:sz="0" w:space="0" w:color="auto"/>
                                    <w:left w:val="none" w:sz="0" w:space="0" w:color="auto"/>
                                    <w:bottom w:val="none" w:sz="0" w:space="0" w:color="auto"/>
                                    <w:right w:val="none" w:sz="0" w:space="0" w:color="auto"/>
                                  </w:divBdr>
                                  <w:divsChild>
                                    <w:div w:id="164181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11818">
      <w:marLeft w:val="0"/>
      <w:marRight w:val="0"/>
      <w:marTop w:val="0"/>
      <w:marBottom w:val="0"/>
      <w:divBdr>
        <w:top w:val="none" w:sz="0" w:space="0" w:color="auto"/>
        <w:left w:val="none" w:sz="0" w:space="0" w:color="auto"/>
        <w:bottom w:val="none" w:sz="0" w:space="0" w:color="auto"/>
        <w:right w:val="none" w:sz="0" w:space="0" w:color="auto"/>
      </w:divBdr>
      <w:divsChild>
        <w:div w:id="1641811766">
          <w:marLeft w:val="0"/>
          <w:marRight w:val="0"/>
          <w:marTop w:val="0"/>
          <w:marBottom w:val="0"/>
          <w:divBdr>
            <w:top w:val="none" w:sz="0" w:space="0" w:color="auto"/>
            <w:left w:val="none" w:sz="0" w:space="0" w:color="auto"/>
            <w:bottom w:val="none" w:sz="0" w:space="0" w:color="auto"/>
            <w:right w:val="none" w:sz="0" w:space="0" w:color="auto"/>
          </w:divBdr>
          <w:divsChild>
            <w:div w:id="1641811746">
              <w:marLeft w:val="0"/>
              <w:marRight w:val="0"/>
              <w:marTop w:val="0"/>
              <w:marBottom w:val="0"/>
              <w:divBdr>
                <w:top w:val="none" w:sz="0" w:space="0" w:color="auto"/>
                <w:left w:val="none" w:sz="0" w:space="0" w:color="auto"/>
                <w:bottom w:val="none" w:sz="0" w:space="0" w:color="auto"/>
                <w:right w:val="none" w:sz="0" w:space="0" w:color="auto"/>
              </w:divBdr>
              <w:divsChild>
                <w:div w:id="1641811778">
                  <w:marLeft w:val="0"/>
                  <w:marRight w:val="0"/>
                  <w:marTop w:val="0"/>
                  <w:marBottom w:val="0"/>
                  <w:divBdr>
                    <w:top w:val="none" w:sz="0" w:space="0" w:color="auto"/>
                    <w:left w:val="none" w:sz="0" w:space="0" w:color="auto"/>
                    <w:bottom w:val="none" w:sz="0" w:space="0" w:color="auto"/>
                    <w:right w:val="none" w:sz="0" w:space="0" w:color="auto"/>
                  </w:divBdr>
                  <w:divsChild>
                    <w:div w:id="1641811831">
                      <w:marLeft w:val="0"/>
                      <w:marRight w:val="0"/>
                      <w:marTop w:val="0"/>
                      <w:marBottom w:val="0"/>
                      <w:divBdr>
                        <w:top w:val="none" w:sz="0" w:space="0" w:color="auto"/>
                        <w:left w:val="none" w:sz="0" w:space="0" w:color="auto"/>
                        <w:bottom w:val="none" w:sz="0" w:space="0" w:color="auto"/>
                        <w:right w:val="none" w:sz="0" w:space="0" w:color="auto"/>
                      </w:divBdr>
                      <w:divsChild>
                        <w:div w:id="1641811815">
                          <w:marLeft w:val="0"/>
                          <w:marRight w:val="0"/>
                          <w:marTop w:val="0"/>
                          <w:marBottom w:val="0"/>
                          <w:divBdr>
                            <w:top w:val="none" w:sz="0" w:space="0" w:color="auto"/>
                            <w:left w:val="none" w:sz="0" w:space="0" w:color="auto"/>
                            <w:bottom w:val="none" w:sz="0" w:space="0" w:color="auto"/>
                            <w:right w:val="none" w:sz="0" w:space="0" w:color="auto"/>
                          </w:divBdr>
                          <w:divsChild>
                            <w:div w:id="1641811765">
                              <w:marLeft w:val="0"/>
                              <w:marRight w:val="0"/>
                              <w:marTop w:val="0"/>
                              <w:marBottom w:val="0"/>
                              <w:divBdr>
                                <w:top w:val="none" w:sz="0" w:space="0" w:color="auto"/>
                                <w:left w:val="none" w:sz="0" w:space="0" w:color="auto"/>
                                <w:bottom w:val="none" w:sz="0" w:space="0" w:color="auto"/>
                                <w:right w:val="none" w:sz="0" w:space="0" w:color="auto"/>
                              </w:divBdr>
                              <w:divsChild>
                                <w:div w:id="16418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819">
      <w:marLeft w:val="0"/>
      <w:marRight w:val="0"/>
      <w:marTop w:val="0"/>
      <w:marBottom w:val="0"/>
      <w:divBdr>
        <w:top w:val="none" w:sz="0" w:space="0" w:color="auto"/>
        <w:left w:val="none" w:sz="0" w:space="0" w:color="auto"/>
        <w:bottom w:val="none" w:sz="0" w:space="0" w:color="auto"/>
        <w:right w:val="none" w:sz="0" w:space="0" w:color="auto"/>
      </w:divBdr>
      <w:divsChild>
        <w:div w:id="1641811806">
          <w:marLeft w:val="0"/>
          <w:marRight w:val="0"/>
          <w:marTop w:val="0"/>
          <w:marBottom w:val="0"/>
          <w:divBdr>
            <w:top w:val="none" w:sz="0" w:space="0" w:color="auto"/>
            <w:left w:val="none" w:sz="0" w:space="0" w:color="auto"/>
            <w:bottom w:val="none" w:sz="0" w:space="0" w:color="auto"/>
            <w:right w:val="none" w:sz="0" w:space="0" w:color="auto"/>
          </w:divBdr>
          <w:divsChild>
            <w:div w:id="1641811772">
              <w:marLeft w:val="0"/>
              <w:marRight w:val="0"/>
              <w:marTop w:val="0"/>
              <w:marBottom w:val="0"/>
              <w:divBdr>
                <w:top w:val="none" w:sz="0" w:space="0" w:color="auto"/>
                <w:left w:val="none" w:sz="0" w:space="0" w:color="auto"/>
                <w:bottom w:val="none" w:sz="0" w:space="0" w:color="auto"/>
                <w:right w:val="none" w:sz="0" w:space="0" w:color="auto"/>
              </w:divBdr>
              <w:divsChild>
                <w:div w:id="1641811740">
                  <w:marLeft w:val="0"/>
                  <w:marRight w:val="0"/>
                  <w:marTop w:val="0"/>
                  <w:marBottom w:val="0"/>
                  <w:divBdr>
                    <w:top w:val="none" w:sz="0" w:space="0" w:color="auto"/>
                    <w:left w:val="none" w:sz="0" w:space="0" w:color="auto"/>
                    <w:bottom w:val="none" w:sz="0" w:space="0" w:color="auto"/>
                    <w:right w:val="none" w:sz="0" w:space="0" w:color="auto"/>
                  </w:divBdr>
                  <w:divsChild>
                    <w:div w:id="1641811769">
                      <w:marLeft w:val="0"/>
                      <w:marRight w:val="0"/>
                      <w:marTop w:val="0"/>
                      <w:marBottom w:val="0"/>
                      <w:divBdr>
                        <w:top w:val="none" w:sz="0" w:space="0" w:color="auto"/>
                        <w:left w:val="none" w:sz="0" w:space="0" w:color="auto"/>
                        <w:bottom w:val="none" w:sz="0" w:space="0" w:color="auto"/>
                        <w:right w:val="none" w:sz="0" w:space="0" w:color="auto"/>
                      </w:divBdr>
                      <w:divsChild>
                        <w:div w:id="16418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38">
      <w:marLeft w:val="0"/>
      <w:marRight w:val="0"/>
      <w:marTop w:val="0"/>
      <w:marBottom w:val="0"/>
      <w:divBdr>
        <w:top w:val="none" w:sz="0" w:space="0" w:color="auto"/>
        <w:left w:val="none" w:sz="0" w:space="0" w:color="auto"/>
        <w:bottom w:val="none" w:sz="0" w:space="0" w:color="auto"/>
        <w:right w:val="none" w:sz="0" w:space="0" w:color="auto"/>
      </w:divBdr>
      <w:divsChild>
        <w:div w:id="1641811844">
          <w:marLeft w:val="0"/>
          <w:marRight w:val="0"/>
          <w:marTop w:val="0"/>
          <w:marBottom w:val="0"/>
          <w:divBdr>
            <w:top w:val="none" w:sz="0" w:space="0" w:color="auto"/>
            <w:left w:val="none" w:sz="0" w:space="0" w:color="auto"/>
            <w:bottom w:val="none" w:sz="0" w:space="0" w:color="auto"/>
            <w:right w:val="none" w:sz="0" w:space="0" w:color="auto"/>
          </w:divBdr>
          <w:divsChild>
            <w:div w:id="1641811850">
              <w:marLeft w:val="0"/>
              <w:marRight w:val="0"/>
              <w:marTop w:val="0"/>
              <w:marBottom w:val="0"/>
              <w:divBdr>
                <w:top w:val="none" w:sz="0" w:space="0" w:color="auto"/>
                <w:left w:val="none" w:sz="0" w:space="0" w:color="auto"/>
                <w:bottom w:val="none" w:sz="0" w:space="0" w:color="auto"/>
                <w:right w:val="none" w:sz="0" w:space="0" w:color="auto"/>
              </w:divBdr>
              <w:divsChild>
                <w:div w:id="1641811847">
                  <w:marLeft w:val="0"/>
                  <w:marRight w:val="0"/>
                  <w:marTop w:val="0"/>
                  <w:marBottom w:val="0"/>
                  <w:divBdr>
                    <w:top w:val="none" w:sz="0" w:space="0" w:color="auto"/>
                    <w:left w:val="none" w:sz="0" w:space="0" w:color="auto"/>
                    <w:bottom w:val="none" w:sz="0" w:space="0" w:color="auto"/>
                    <w:right w:val="none" w:sz="0" w:space="0" w:color="auto"/>
                  </w:divBdr>
                  <w:divsChild>
                    <w:div w:id="1641811854">
                      <w:marLeft w:val="0"/>
                      <w:marRight w:val="0"/>
                      <w:marTop w:val="0"/>
                      <w:marBottom w:val="0"/>
                      <w:divBdr>
                        <w:top w:val="none" w:sz="0" w:space="0" w:color="auto"/>
                        <w:left w:val="none" w:sz="0" w:space="0" w:color="auto"/>
                        <w:bottom w:val="none" w:sz="0" w:space="0" w:color="auto"/>
                        <w:right w:val="none" w:sz="0" w:space="0" w:color="auto"/>
                      </w:divBdr>
                      <w:divsChild>
                        <w:div w:id="1641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48">
      <w:marLeft w:val="0"/>
      <w:marRight w:val="0"/>
      <w:marTop w:val="0"/>
      <w:marBottom w:val="0"/>
      <w:divBdr>
        <w:top w:val="none" w:sz="0" w:space="0" w:color="auto"/>
        <w:left w:val="none" w:sz="0" w:space="0" w:color="auto"/>
        <w:bottom w:val="none" w:sz="0" w:space="0" w:color="auto"/>
        <w:right w:val="none" w:sz="0" w:space="0" w:color="auto"/>
      </w:divBdr>
      <w:divsChild>
        <w:div w:id="1641811840">
          <w:marLeft w:val="0"/>
          <w:marRight w:val="0"/>
          <w:marTop w:val="0"/>
          <w:marBottom w:val="0"/>
          <w:divBdr>
            <w:top w:val="none" w:sz="0" w:space="0" w:color="auto"/>
            <w:left w:val="none" w:sz="0" w:space="0" w:color="auto"/>
            <w:bottom w:val="none" w:sz="0" w:space="0" w:color="auto"/>
            <w:right w:val="none" w:sz="0" w:space="0" w:color="auto"/>
          </w:divBdr>
          <w:divsChild>
            <w:div w:id="1641811843">
              <w:marLeft w:val="0"/>
              <w:marRight w:val="0"/>
              <w:marTop w:val="0"/>
              <w:marBottom w:val="0"/>
              <w:divBdr>
                <w:top w:val="none" w:sz="0" w:space="0" w:color="auto"/>
                <w:left w:val="none" w:sz="0" w:space="0" w:color="auto"/>
                <w:bottom w:val="none" w:sz="0" w:space="0" w:color="auto"/>
                <w:right w:val="none" w:sz="0" w:space="0" w:color="auto"/>
              </w:divBdr>
              <w:divsChild>
                <w:div w:id="1641811842">
                  <w:marLeft w:val="0"/>
                  <w:marRight w:val="0"/>
                  <w:marTop w:val="0"/>
                  <w:marBottom w:val="0"/>
                  <w:divBdr>
                    <w:top w:val="none" w:sz="0" w:space="0" w:color="auto"/>
                    <w:left w:val="none" w:sz="0" w:space="0" w:color="auto"/>
                    <w:bottom w:val="none" w:sz="0" w:space="0" w:color="auto"/>
                    <w:right w:val="none" w:sz="0" w:space="0" w:color="auto"/>
                  </w:divBdr>
                  <w:divsChild>
                    <w:div w:id="1641811855">
                      <w:marLeft w:val="0"/>
                      <w:marRight w:val="0"/>
                      <w:marTop w:val="0"/>
                      <w:marBottom w:val="0"/>
                      <w:divBdr>
                        <w:top w:val="none" w:sz="0" w:space="0" w:color="auto"/>
                        <w:left w:val="none" w:sz="0" w:space="0" w:color="auto"/>
                        <w:bottom w:val="none" w:sz="0" w:space="0" w:color="auto"/>
                        <w:right w:val="none" w:sz="0" w:space="0" w:color="auto"/>
                      </w:divBdr>
                      <w:divsChild>
                        <w:div w:id="16418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53">
      <w:marLeft w:val="0"/>
      <w:marRight w:val="0"/>
      <w:marTop w:val="0"/>
      <w:marBottom w:val="0"/>
      <w:divBdr>
        <w:top w:val="none" w:sz="0" w:space="0" w:color="auto"/>
        <w:left w:val="none" w:sz="0" w:space="0" w:color="auto"/>
        <w:bottom w:val="none" w:sz="0" w:space="0" w:color="auto"/>
        <w:right w:val="none" w:sz="0" w:space="0" w:color="auto"/>
      </w:divBdr>
      <w:divsChild>
        <w:div w:id="1641811851">
          <w:marLeft w:val="0"/>
          <w:marRight w:val="0"/>
          <w:marTop w:val="450"/>
          <w:marBottom w:val="450"/>
          <w:divBdr>
            <w:top w:val="none" w:sz="0" w:space="0" w:color="auto"/>
            <w:left w:val="none" w:sz="0" w:space="0" w:color="auto"/>
            <w:bottom w:val="none" w:sz="0" w:space="0" w:color="auto"/>
            <w:right w:val="none" w:sz="0" w:space="0" w:color="auto"/>
          </w:divBdr>
          <w:divsChild>
            <w:div w:id="1641811841">
              <w:marLeft w:val="0"/>
              <w:marRight w:val="0"/>
              <w:marTop w:val="0"/>
              <w:marBottom w:val="225"/>
              <w:divBdr>
                <w:top w:val="none" w:sz="0" w:space="0" w:color="auto"/>
                <w:left w:val="none" w:sz="0" w:space="0" w:color="auto"/>
                <w:bottom w:val="none" w:sz="0" w:space="0" w:color="auto"/>
                <w:right w:val="none" w:sz="0" w:space="0" w:color="auto"/>
              </w:divBdr>
              <w:divsChild>
                <w:div w:id="1641811846">
                  <w:marLeft w:val="0"/>
                  <w:marRight w:val="0"/>
                  <w:marTop w:val="0"/>
                  <w:marBottom w:val="0"/>
                  <w:divBdr>
                    <w:top w:val="none" w:sz="0" w:space="0" w:color="auto"/>
                    <w:left w:val="none" w:sz="0" w:space="0" w:color="auto"/>
                    <w:bottom w:val="none" w:sz="0" w:space="0" w:color="auto"/>
                    <w:right w:val="none" w:sz="0" w:space="0" w:color="auto"/>
                  </w:divBdr>
                  <w:divsChild>
                    <w:div w:id="1641811845">
                      <w:marLeft w:val="0"/>
                      <w:marRight w:val="0"/>
                      <w:marTop w:val="0"/>
                      <w:marBottom w:val="0"/>
                      <w:divBdr>
                        <w:top w:val="none" w:sz="0" w:space="0" w:color="auto"/>
                        <w:left w:val="none" w:sz="0" w:space="0" w:color="auto"/>
                        <w:bottom w:val="none" w:sz="0" w:space="0" w:color="auto"/>
                        <w:right w:val="none" w:sz="0" w:space="0" w:color="auto"/>
                      </w:divBdr>
                      <w:divsChild>
                        <w:div w:id="16418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811856">
      <w:marLeft w:val="0"/>
      <w:marRight w:val="0"/>
      <w:marTop w:val="0"/>
      <w:marBottom w:val="0"/>
      <w:divBdr>
        <w:top w:val="none" w:sz="0" w:space="0" w:color="auto"/>
        <w:left w:val="none" w:sz="0" w:space="0" w:color="auto"/>
        <w:bottom w:val="none" w:sz="0" w:space="0" w:color="auto"/>
        <w:right w:val="none" w:sz="0" w:space="0" w:color="auto"/>
      </w:divBdr>
    </w:div>
    <w:div w:id="1641811858">
      <w:marLeft w:val="0"/>
      <w:marRight w:val="0"/>
      <w:marTop w:val="0"/>
      <w:marBottom w:val="0"/>
      <w:divBdr>
        <w:top w:val="none" w:sz="0" w:space="0" w:color="auto"/>
        <w:left w:val="none" w:sz="0" w:space="0" w:color="auto"/>
        <w:bottom w:val="none" w:sz="0" w:space="0" w:color="auto"/>
        <w:right w:val="none" w:sz="0" w:space="0" w:color="auto"/>
      </w:divBdr>
      <w:divsChild>
        <w:div w:id="1641811865">
          <w:marLeft w:val="0"/>
          <w:marRight w:val="0"/>
          <w:marTop w:val="0"/>
          <w:marBottom w:val="0"/>
          <w:divBdr>
            <w:top w:val="none" w:sz="0" w:space="0" w:color="auto"/>
            <w:left w:val="none" w:sz="0" w:space="0" w:color="auto"/>
            <w:bottom w:val="none" w:sz="0" w:space="0" w:color="auto"/>
            <w:right w:val="none" w:sz="0" w:space="0" w:color="auto"/>
          </w:divBdr>
        </w:div>
      </w:divsChild>
    </w:div>
    <w:div w:id="1641811859">
      <w:marLeft w:val="0"/>
      <w:marRight w:val="0"/>
      <w:marTop w:val="0"/>
      <w:marBottom w:val="0"/>
      <w:divBdr>
        <w:top w:val="none" w:sz="0" w:space="0" w:color="auto"/>
        <w:left w:val="none" w:sz="0" w:space="0" w:color="auto"/>
        <w:bottom w:val="none" w:sz="0" w:space="0" w:color="auto"/>
        <w:right w:val="none" w:sz="0" w:space="0" w:color="auto"/>
      </w:divBdr>
      <w:divsChild>
        <w:div w:id="1641811857">
          <w:marLeft w:val="0"/>
          <w:marRight w:val="0"/>
          <w:marTop w:val="0"/>
          <w:marBottom w:val="0"/>
          <w:divBdr>
            <w:top w:val="none" w:sz="0" w:space="0" w:color="auto"/>
            <w:left w:val="none" w:sz="0" w:space="0" w:color="auto"/>
            <w:bottom w:val="none" w:sz="0" w:space="0" w:color="auto"/>
            <w:right w:val="none" w:sz="0" w:space="0" w:color="auto"/>
          </w:divBdr>
        </w:div>
      </w:divsChild>
    </w:div>
    <w:div w:id="1641811864">
      <w:marLeft w:val="0"/>
      <w:marRight w:val="0"/>
      <w:marTop w:val="0"/>
      <w:marBottom w:val="0"/>
      <w:divBdr>
        <w:top w:val="none" w:sz="0" w:space="0" w:color="auto"/>
        <w:left w:val="none" w:sz="0" w:space="0" w:color="auto"/>
        <w:bottom w:val="none" w:sz="0" w:space="0" w:color="auto"/>
        <w:right w:val="none" w:sz="0" w:space="0" w:color="auto"/>
      </w:divBdr>
      <w:divsChild>
        <w:div w:id="1641811868">
          <w:marLeft w:val="0"/>
          <w:marRight w:val="0"/>
          <w:marTop w:val="0"/>
          <w:marBottom w:val="0"/>
          <w:divBdr>
            <w:top w:val="none" w:sz="0" w:space="0" w:color="auto"/>
            <w:left w:val="none" w:sz="0" w:space="0" w:color="auto"/>
            <w:bottom w:val="none" w:sz="0" w:space="0" w:color="auto"/>
            <w:right w:val="none" w:sz="0" w:space="0" w:color="auto"/>
          </w:divBdr>
          <w:divsChild>
            <w:div w:id="1641811860">
              <w:marLeft w:val="0"/>
              <w:marRight w:val="0"/>
              <w:marTop w:val="0"/>
              <w:marBottom w:val="0"/>
              <w:divBdr>
                <w:top w:val="none" w:sz="0" w:space="0" w:color="auto"/>
                <w:left w:val="none" w:sz="0" w:space="0" w:color="auto"/>
                <w:bottom w:val="none" w:sz="0" w:space="0" w:color="auto"/>
                <w:right w:val="none" w:sz="0" w:space="0" w:color="auto"/>
              </w:divBdr>
            </w:div>
            <w:div w:id="1641811861">
              <w:marLeft w:val="0"/>
              <w:marRight w:val="0"/>
              <w:marTop w:val="0"/>
              <w:marBottom w:val="0"/>
              <w:divBdr>
                <w:top w:val="none" w:sz="0" w:space="0" w:color="auto"/>
                <w:left w:val="none" w:sz="0" w:space="0" w:color="auto"/>
                <w:bottom w:val="none" w:sz="0" w:space="0" w:color="auto"/>
                <w:right w:val="none" w:sz="0" w:space="0" w:color="auto"/>
              </w:divBdr>
            </w:div>
            <w:div w:id="1641811862">
              <w:marLeft w:val="0"/>
              <w:marRight w:val="0"/>
              <w:marTop w:val="0"/>
              <w:marBottom w:val="0"/>
              <w:divBdr>
                <w:top w:val="none" w:sz="0" w:space="0" w:color="auto"/>
                <w:left w:val="none" w:sz="0" w:space="0" w:color="auto"/>
                <w:bottom w:val="none" w:sz="0" w:space="0" w:color="auto"/>
                <w:right w:val="none" w:sz="0" w:space="0" w:color="auto"/>
              </w:divBdr>
            </w:div>
            <w:div w:id="1641811863">
              <w:marLeft w:val="0"/>
              <w:marRight w:val="0"/>
              <w:marTop w:val="0"/>
              <w:marBottom w:val="0"/>
              <w:divBdr>
                <w:top w:val="none" w:sz="0" w:space="0" w:color="auto"/>
                <w:left w:val="none" w:sz="0" w:space="0" w:color="auto"/>
                <w:bottom w:val="none" w:sz="0" w:space="0" w:color="auto"/>
                <w:right w:val="none" w:sz="0" w:space="0" w:color="auto"/>
              </w:divBdr>
            </w:div>
            <w:div w:id="1641811866">
              <w:marLeft w:val="0"/>
              <w:marRight w:val="0"/>
              <w:marTop w:val="0"/>
              <w:marBottom w:val="0"/>
              <w:divBdr>
                <w:top w:val="none" w:sz="0" w:space="0" w:color="auto"/>
                <w:left w:val="none" w:sz="0" w:space="0" w:color="auto"/>
                <w:bottom w:val="none" w:sz="0" w:space="0" w:color="auto"/>
                <w:right w:val="none" w:sz="0" w:space="0" w:color="auto"/>
              </w:divBdr>
            </w:div>
            <w:div w:id="16418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5531">
      <w:bodyDiv w:val="1"/>
      <w:marLeft w:val="0"/>
      <w:marRight w:val="0"/>
      <w:marTop w:val="0"/>
      <w:marBottom w:val="0"/>
      <w:divBdr>
        <w:top w:val="none" w:sz="0" w:space="0" w:color="auto"/>
        <w:left w:val="none" w:sz="0" w:space="0" w:color="auto"/>
        <w:bottom w:val="none" w:sz="0" w:space="0" w:color="auto"/>
        <w:right w:val="none" w:sz="0" w:space="0" w:color="auto"/>
      </w:divBdr>
      <w:divsChild>
        <w:div w:id="41948074">
          <w:marLeft w:val="0"/>
          <w:marRight w:val="0"/>
          <w:marTop w:val="0"/>
          <w:marBottom w:val="1050"/>
          <w:divBdr>
            <w:top w:val="none" w:sz="0" w:space="0" w:color="auto"/>
            <w:left w:val="none" w:sz="0" w:space="0" w:color="auto"/>
            <w:bottom w:val="none" w:sz="0" w:space="0" w:color="auto"/>
            <w:right w:val="none" w:sz="0" w:space="0" w:color="auto"/>
          </w:divBdr>
          <w:divsChild>
            <w:div w:id="1079714878">
              <w:marLeft w:val="0"/>
              <w:marRight w:val="0"/>
              <w:marTop w:val="300"/>
              <w:marBottom w:val="0"/>
              <w:divBdr>
                <w:top w:val="none" w:sz="0" w:space="0" w:color="auto"/>
                <w:left w:val="none" w:sz="0" w:space="0" w:color="auto"/>
                <w:bottom w:val="none" w:sz="0" w:space="0" w:color="auto"/>
                <w:right w:val="none" w:sz="0" w:space="0" w:color="auto"/>
              </w:divBdr>
              <w:divsChild>
                <w:div w:id="1892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00802">
      <w:bodyDiv w:val="1"/>
      <w:marLeft w:val="0"/>
      <w:marRight w:val="0"/>
      <w:marTop w:val="0"/>
      <w:marBottom w:val="0"/>
      <w:divBdr>
        <w:top w:val="none" w:sz="0" w:space="0" w:color="auto"/>
        <w:left w:val="none" w:sz="0" w:space="0" w:color="auto"/>
        <w:bottom w:val="none" w:sz="0" w:space="0" w:color="auto"/>
        <w:right w:val="none" w:sz="0" w:space="0" w:color="auto"/>
      </w:divBdr>
      <w:divsChild>
        <w:div w:id="1339190282">
          <w:marLeft w:val="0"/>
          <w:marRight w:val="0"/>
          <w:marTop w:val="0"/>
          <w:marBottom w:val="0"/>
          <w:divBdr>
            <w:top w:val="none" w:sz="0" w:space="0" w:color="auto"/>
            <w:left w:val="none" w:sz="0" w:space="0" w:color="auto"/>
            <w:bottom w:val="none" w:sz="0" w:space="0" w:color="auto"/>
            <w:right w:val="none" w:sz="0" w:space="0" w:color="auto"/>
          </w:divBdr>
          <w:divsChild>
            <w:div w:id="447548507">
              <w:marLeft w:val="0"/>
              <w:marRight w:val="0"/>
              <w:marTop w:val="0"/>
              <w:marBottom w:val="0"/>
              <w:divBdr>
                <w:top w:val="none" w:sz="0" w:space="0" w:color="auto"/>
                <w:left w:val="none" w:sz="0" w:space="0" w:color="auto"/>
                <w:bottom w:val="none" w:sz="0" w:space="0" w:color="auto"/>
                <w:right w:val="none" w:sz="0" w:space="0" w:color="auto"/>
              </w:divBdr>
              <w:divsChild>
                <w:div w:id="19624528">
                  <w:marLeft w:val="0"/>
                  <w:marRight w:val="0"/>
                  <w:marTop w:val="0"/>
                  <w:marBottom w:val="0"/>
                  <w:divBdr>
                    <w:top w:val="none" w:sz="0" w:space="0" w:color="auto"/>
                    <w:left w:val="none" w:sz="0" w:space="0" w:color="auto"/>
                    <w:bottom w:val="none" w:sz="0" w:space="0" w:color="auto"/>
                    <w:right w:val="none" w:sz="0" w:space="0" w:color="auto"/>
                  </w:divBdr>
                  <w:divsChild>
                    <w:div w:id="942689465">
                      <w:marLeft w:val="0"/>
                      <w:marRight w:val="0"/>
                      <w:marTop w:val="0"/>
                      <w:marBottom w:val="0"/>
                      <w:divBdr>
                        <w:top w:val="none" w:sz="0" w:space="0" w:color="auto"/>
                        <w:left w:val="none" w:sz="0" w:space="0" w:color="auto"/>
                        <w:bottom w:val="none" w:sz="0" w:space="0" w:color="auto"/>
                        <w:right w:val="none" w:sz="0" w:space="0" w:color="auto"/>
                      </w:divBdr>
                      <w:divsChild>
                        <w:div w:id="1188519457">
                          <w:marLeft w:val="0"/>
                          <w:marRight w:val="0"/>
                          <w:marTop w:val="0"/>
                          <w:marBottom w:val="0"/>
                          <w:divBdr>
                            <w:top w:val="none" w:sz="0" w:space="0" w:color="auto"/>
                            <w:left w:val="none" w:sz="0" w:space="0" w:color="auto"/>
                            <w:bottom w:val="none" w:sz="0" w:space="0" w:color="auto"/>
                            <w:right w:val="none" w:sz="0" w:space="0" w:color="auto"/>
                          </w:divBdr>
                          <w:divsChild>
                            <w:div w:id="2101099676">
                              <w:marLeft w:val="0"/>
                              <w:marRight w:val="0"/>
                              <w:marTop w:val="0"/>
                              <w:marBottom w:val="0"/>
                              <w:divBdr>
                                <w:top w:val="none" w:sz="0" w:space="0" w:color="auto"/>
                                <w:left w:val="none" w:sz="0" w:space="0" w:color="auto"/>
                                <w:bottom w:val="none" w:sz="0" w:space="0" w:color="auto"/>
                                <w:right w:val="none" w:sz="0" w:space="0" w:color="auto"/>
                              </w:divBdr>
                              <w:divsChild>
                                <w:div w:id="1606689698">
                                  <w:marLeft w:val="0"/>
                                  <w:marRight w:val="0"/>
                                  <w:marTop w:val="0"/>
                                  <w:marBottom w:val="0"/>
                                  <w:divBdr>
                                    <w:top w:val="none" w:sz="0" w:space="0" w:color="auto"/>
                                    <w:left w:val="none" w:sz="0" w:space="0" w:color="auto"/>
                                    <w:bottom w:val="none" w:sz="0" w:space="0" w:color="auto"/>
                                    <w:right w:val="none" w:sz="0" w:space="0" w:color="auto"/>
                                  </w:divBdr>
                                </w:div>
                                <w:div w:id="155499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uc.cz/sh5vs9" TargetMode="External"/><Relationship Id="rId18" Type="http://schemas.openxmlformats.org/officeDocument/2006/relationships/hyperlink" Target="http://www.nlk.cz/informace-o-nlk/spoluprace/klub-lekarskych-knihoven" TargetMode="External"/><Relationship Id="rId26" Type="http://schemas.openxmlformats.org/officeDocument/2006/relationships/image" Target="media/image5.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vidasc.cz/"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nlk.cz/sluzby/vzdelavani/vzdelavaci-akce/2014/e-learningovy-kurz-2014" TargetMode="External"/><Relationship Id="rId25" Type="http://schemas.openxmlformats.org/officeDocument/2006/relationships/hyperlink" Target="http://www.mkcr.cz/" TargetMode="External"/><Relationship Id="rId33" Type="http://schemas.openxmlformats.org/officeDocument/2006/relationships/image" Target="media/image9.png"/><Relationship Id="rId38" Type="http://schemas.openxmlformats.org/officeDocument/2006/relationships/hyperlink" Target="http://www.google.cz/url?sa=i&amp;rct=j&amp;q=&amp;esrc=s&amp;frm=1&amp;source=images&amp;cd=&amp;cad=rja&amp;uact=8&amp;ved=0CAcQjRw&amp;url=http://www.emu.dk/modul/apps-til-tyskundervisningen&amp;ei=mSXnVOnsOcjCOYvIgLAN&amp;bvm=bv.86475890,d.ZWU&amp;psig=AFQjCNHi53WUw6IpYwhZQeGBtQe7pLub3Q&amp;ust=1424520979225325" TargetMode="External"/><Relationship Id="rId2" Type="http://schemas.openxmlformats.org/officeDocument/2006/relationships/numbering" Target="numbering.xml"/><Relationship Id="rId16" Type="http://schemas.openxmlformats.org/officeDocument/2006/relationships/hyperlink" Target="http://www.nlk.cz/sluzby/vzdelavani/uvod" TargetMode="External"/><Relationship Id="rId20" Type="http://schemas.openxmlformats.org/officeDocument/2006/relationships/hyperlink" Target="http://skip-treneri-pameti.webnode.cz/slovensky-tym/" TargetMode="External"/><Relationship Id="rId29" Type="http://schemas.openxmlformats.org/officeDocument/2006/relationships/hyperlink" Target="http://www.ceiba.cz/new/index.ht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kipcr.cz/regiony/07-liberecky-region/probehle-akce/copy_of_2013/VU3V_v_Semilech.pdf" TargetMode="Externa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ip.nkp.cz/CoKodex.htm" TargetMode="External"/><Relationship Id="rId23" Type="http://schemas.openxmlformats.org/officeDocument/2006/relationships/hyperlink" Target="http://www.skipcr.cz/regiony/07-liberecky-region/probehle-akce/copy_of_2013/Dr_Serak_Liberec.pdf" TargetMode="External"/><Relationship Id="rId28" Type="http://schemas.openxmlformats.org/officeDocument/2006/relationships/image" Target="media/image6.png"/><Relationship Id="rId36" Type="http://schemas.openxmlformats.org/officeDocument/2006/relationships/hyperlink" Target="http://www.google.cz/url?sa=i&amp;rct=j&amp;q=&amp;esrc=s&amp;frm=1&amp;source=images&amp;cd=&amp;cad=rja&amp;uact=8&amp;ved=0CAcQjRw&amp;url=http://www.mistnikultura.cz/audiovizualni-basnicka-soutez-ze-supliku&amp;ei=iCTnVNqeIcbKOcmZgNgH&amp;bvm=bv.86475890,d.ZWU&amp;psig=AFQjCNF2j5r4PMldd8xPRMWYlI2EQssfPQ&amp;ust=1424520689170017" TargetMode="External"/><Relationship Id="rId10" Type="http://schemas.openxmlformats.org/officeDocument/2006/relationships/image" Target="media/image2.png"/><Relationship Id="rId19" Type="http://schemas.openxmlformats.org/officeDocument/2006/relationships/hyperlink" Target="http://www.zachrankocku.cz/" TargetMode="External"/><Relationship Id="rId31" Type="http://schemas.openxmlformats.org/officeDocument/2006/relationships/hyperlink" Target="http://upload.wikimedia.org/wikipedia/commons/1/15/3M_wordmark.svg" TargetMode="External"/><Relationship Id="rId4" Type="http://schemas.openxmlformats.org/officeDocument/2006/relationships/settings" Target="settings.xml"/><Relationship Id="rId9" Type="http://schemas.openxmlformats.org/officeDocument/2006/relationships/hyperlink" Target="http://skip.nkp.cz/index.htm" TargetMode="External"/><Relationship Id="rId14" Type="http://schemas.openxmlformats.org/officeDocument/2006/relationships/hyperlink" Target="http://www.eahil.net/" TargetMode="External"/><Relationship Id="rId22" Type="http://schemas.openxmlformats.org/officeDocument/2006/relationships/hyperlink" Target="http://eshop.ceiba.cz/" TargetMode="External"/><Relationship Id="rId27" Type="http://schemas.openxmlformats.org/officeDocument/2006/relationships/hyperlink" Target="http://www.skanska.cz/" TargetMode="Externa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51F97-5194-463E-B07C-A7438940E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12453</Words>
  <Characters>73475</Characters>
  <Application>Microsoft Office Word</Application>
  <DocSecurity>0</DocSecurity>
  <Lines>612</Lines>
  <Paragraphs>171</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Výroční zpráva 2011</vt:lpstr>
      <vt:lpstr/>
    </vt:vector>
  </TitlesOfParts>
  <Company>Národní knihovna ČR</Company>
  <LinksUpToDate>false</LinksUpToDate>
  <CharactersWithSpaces>85757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2011</dc:title>
  <dc:creator>Roman Giebisch</dc:creator>
  <cp:lastModifiedBy>Giebisch Roman</cp:lastModifiedBy>
  <cp:revision>31</cp:revision>
  <cp:lastPrinted>2015-02-18T10:25:00Z</cp:lastPrinted>
  <dcterms:created xsi:type="dcterms:W3CDTF">2015-02-18T16:31:00Z</dcterms:created>
  <dcterms:modified xsi:type="dcterms:W3CDTF">2015-02-25T08:08:00Z</dcterms:modified>
</cp:coreProperties>
</file>